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8D4" w:rsidRDefault="002B08D4">
      <w:pPr>
        <w:spacing w:line="200" w:lineRule="exact"/>
      </w:pPr>
    </w:p>
    <w:p w:rsidR="002B08D4" w:rsidRDefault="002B08D4">
      <w:pPr>
        <w:spacing w:before="3" w:line="240" w:lineRule="exact"/>
        <w:rPr>
          <w:sz w:val="24"/>
          <w:szCs w:val="24"/>
        </w:rPr>
      </w:pPr>
    </w:p>
    <w:p w:rsidR="002B08D4" w:rsidRDefault="002B08D4">
      <w:pPr>
        <w:spacing w:before="32"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position w:val="-1"/>
          <w:sz w:val="22"/>
          <w:szCs w:val="22"/>
        </w:rPr>
        <w:t>SEKCJA 1. Identyfikacja substancji/ mieszaniny i identyfikacja przedsiębiorstwa</w:t>
      </w:r>
    </w:p>
    <w:p w:rsidR="002B08D4" w:rsidRDefault="002B08D4">
      <w:pPr>
        <w:spacing w:before="1" w:line="220" w:lineRule="exact"/>
        <w:rPr>
          <w:sz w:val="22"/>
          <w:szCs w:val="22"/>
        </w:rPr>
      </w:pPr>
    </w:p>
    <w:p w:rsidR="002B08D4" w:rsidRDefault="002B08D4">
      <w:pPr>
        <w:spacing w:before="32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1.1.  Identyfikator produktu:</w:t>
      </w:r>
    </w:p>
    <w:p w:rsidR="002B08D4" w:rsidRDefault="002B08D4">
      <w:pPr>
        <w:spacing w:before="92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1.2.  Nazwa Handlowa:   </w:t>
      </w:r>
      <w:r>
        <w:rPr>
          <w:rFonts w:ascii="Arial" w:hAnsi="Arial" w:cs="Arial"/>
          <w:sz w:val="22"/>
          <w:szCs w:val="22"/>
        </w:rPr>
        <w:t>kaseta do obróbki RA-4 CP 48/49 (DG-68S&amp;DG-961)   Wywoływacz</w:t>
      </w:r>
    </w:p>
    <w:p w:rsidR="002B08D4" w:rsidRDefault="002B08D4">
      <w:pPr>
        <w:spacing w:before="12" w:line="220" w:lineRule="exact"/>
        <w:rPr>
          <w:sz w:val="22"/>
          <w:szCs w:val="22"/>
        </w:rPr>
      </w:pPr>
    </w:p>
    <w:p w:rsidR="002B08D4" w:rsidRDefault="002B08D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Kod wyrobu:  </w:t>
      </w:r>
      <w:r>
        <w:rPr>
          <w:rFonts w:ascii="Arial" w:hAnsi="Arial" w:cs="Arial"/>
          <w:sz w:val="22"/>
          <w:szCs w:val="22"/>
        </w:rPr>
        <w:t>690503 P1R  WYWOŁYWACZ</w:t>
      </w:r>
    </w:p>
    <w:p w:rsidR="002B08D4" w:rsidRDefault="002B08D4">
      <w:pPr>
        <w:spacing w:before="11" w:line="240" w:lineRule="exact"/>
        <w:rPr>
          <w:sz w:val="24"/>
          <w:szCs w:val="24"/>
        </w:rPr>
      </w:pPr>
    </w:p>
    <w:p w:rsidR="002B08D4" w:rsidRDefault="002B08D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Synonimy: </w:t>
      </w:r>
      <w:r>
        <w:rPr>
          <w:rFonts w:ascii="Arial" w:hAnsi="Arial" w:cs="Arial"/>
          <w:sz w:val="22"/>
          <w:szCs w:val="22"/>
        </w:rPr>
        <w:t>071057</w:t>
      </w:r>
    </w:p>
    <w:p w:rsidR="002B08D4" w:rsidRDefault="002B08D4">
      <w:pPr>
        <w:spacing w:before="14" w:line="240" w:lineRule="exact"/>
        <w:rPr>
          <w:sz w:val="24"/>
          <w:szCs w:val="24"/>
        </w:rPr>
      </w:pPr>
    </w:p>
    <w:p w:rsidR="002B08D4" w:rsidRDefault="002B08D4">
      <w:pPr>
        <w:ind w:left="820" w:right="405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1.3.  Istotne zidentyfikowane zastosowania substancji lub mieszaniny oraz zastosowania odradzane:</w:t>
      </w:r>
    </w:p>
    <w:p w:rsidR="002B08D4" w:rsidRDefault="002B08D4">
      <w:pPr>
        <w:spacing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1.3.1.  Zastosowania zidentyfikowane: </w:t>
      </w:r>
      <w:r>
        <w:rPr>
          <w:rFonts w:ascii="Arial" w:hAnsi="Arial" w:cs="Arial"/>
          <w:sz w:val="22"/>
          <w:szCs w:val="22"/>
        </w:rPr>
        <w:t>substancja chemiczna do wywoływania papierów</w:t>
      </w:r>
    </w:p>
    <w:p w:rsidR="002B08D4" w:rsidRDefault="002B08D4">
      <w:pPr>
        <w:spacing w:before="4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fotograficznych (wywoływacz/środek aktywujący). Wyłącznie do zastosowańprzemysłowych.</w:t>
      </w:r>
    </w:p>
    <w:p w:rsidR="002B08D4" w:rsidRDefault="002B08D4">
      <w:pPr>
        <w:spacing w:before="11" w:line="240" w:lineRule="exact"/>
        <w:rPr>
          <w:sz w:val="24"/>
          <w:szCs w:val="24"/>
        </w:rPr>
      </w:pPr>
    </w:p>
    <w:p w:rsidR="002B08D4" w:rsidRDefault="002B08D4" w:rsidP="007A399E">
      <w:pPr>
        <w:numPr>
          <w:ilvl w:val="1"/>
          <w:numId w:val="2"/>
        </w:numPr>
        <w:spacing w:line="248" w:lineRule="auto"/>
        <w:ind w:right="136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Dane dotyczące dostawcy karty charakterystyki: </w:t>
      </w:r>
    </w:p>
    <w:p w:rsidR="002B08D4" w:rsidRDefault="002B08D4" w:rsidP="007A399E">
      <w:pPr>
        <w:spacing w:line="248" w:lineRule="auto"/>
        <w:ind w:left="101" w:right="1369"/>
        <w:rPr>
          <w:sz w:val="24"/>
          <w:szCs w:val="24"/>
        </w:rPr>
      </w:pPr>
      <w:r>
        <w:rPr>
          <w:rFonts w:ascii="Arial" w:hAnsi="Arial" w:cs="Arial"/>
          <w:b/>
          <w:sz w:val="22"/>
          <w:szCs w:val="22"/>
        </w:rPr>
        <w:t>Importer: Euroland Sp z o.o.</w:t>
      </w:r>
      <w:r>
        <w:rPr>
          <w:rFonts w:ascii="Arial" w:hAnsi="Arial" w:cs="Arial"/>
          <w:b/>
          <w:sz w:val="22"/>
          <w:szCs w:val="22"/>
        </w:rPr>
        <w:br/>
        <w:t xml:space="preserve">ul.  Zwycięstwa 4; 78-200 Białogard; Polska </w:t>
      </w:r>
    </w:p>
    <w:p w:rsidR="002B08D4" w:rsidRDefault="002B08D4">
      <w:pPr>
        <w:ind w:left="100"/>
        <w:rPr>
          <w:rFonts w:ascii="Arial" w:hAnsi="Arial" w:cs="Arial"/>
          <w:sz w:val="22"/>
          <w:szCs w:val="22"/>
        </w:rPr>
      </w:pPr>
    </w:p>
    <w:p w:rsidR="002B08D4" w:rsidRDefault="002B08D4">
      <w:pPr>
        <w:spacing w:before="9" w:line="240" w:lineRule="exact"/>
        <w:rPr>
          <w:sz w:val="24"/>
          <w:szCs w:val="24"/>
        </w:rPr>
      </w:pPr>
    </w:p>
    <w:p w:rsidR="002B08D4" w:rsidRDefault="002B08D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1.5.  Numer telefonu alarmowego:</w:t>
      </w:r>
    </w:p>
    <w:p w:rsidR="002B08D4" w:rsidRDefault="002B08D4">
      <w:pPr>
        <w:spacing w:before="18" w:line="240" w:lineRule="exact"/>
        <w:rPr>
          <w:sz w:val="24"/>
          <w:szCs w:val="24"/>
        </w:rPr>
      </w:pPr>
    </w:p>
    <w:p w:rsidR="002B08D4" w:rsidRDefault="002B08D4">
      <w:pPr>
        <w:spacing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position w:val="-1"/>
          <w:sz w:val="22"/>
          <w:szCs w:val="22"/>
        </w:rPr>
        <w:t>W NAGŁYM WYPADKU telefon: + 48 94 311 38 00</w:t>
      </w:r>
    </w:p>
    <w:p w:rsidR="002B08D4" w:rsidRDefault="002B08D4">
      <w:pPr>
        <w:spacing w:before="3" w:line="240" w:lineRule="exact"/>
        <w:rPr>
          <w:sz w:val="24"/>
          <w:szCs w:val="24"/>
        </w:rPr>
      </w:pPr>
    </w:p>
    <w:p w:rsidR="002B08D4" w:rsidRDefault="002B08D4">
      <w:pPr>
        <w:spacing w:before="32"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position w:val="-1"/>
          <w:sz w:val="22"/>
          <w:szCs w:val="22"/>
        </w:rPr>
        <w:t>SEKCJA 2. Identyfikacja zagrożeń</w:t>
      </w:r>
    </w:p>
    <w:p w:rsidR="002B08D4" w:rsidRDefault="002B08D4">
      <w:pPr>
        <w:spacing w:before="3" w:line="220" w:lineRule="exact"/>
        <w:rPr>
          <w:sz w:val="22"/>
          <w:szCs w:val="22"/>
        </w:rPr>
      </w:pPr>
    </w:p>
    <w:p w:rsidR="002B08D4" w:rsidRDefault="002B08D4">
      <w:pPr>
        <w:spacing w:before="32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2.1.  Klasyfikacja substancji lub mieszaniny</w:t>
      </w:r>
    </w:p>
    <w:p w:rsidR="002B08D4" w:rsidRDefault="002B08D4">
      <w:pPr>
        <w:spacing w:line="240" w:lineRule="exact"/>
        <w:ind w:left="100"/>
        <w:rPr>
          <w:rFonts w:ascii="Arial" w:hAnsi="Arial" w:cs="Arial"/>
          <w:sz w:val="22"/>
          <w:szCs w:val="22"/>
        </w:rPr>
        <w:sectPr w:rsidR="002B08D4">
          <w:headerReference w:type="default" r:id="rId7"/>
          <w:pgSz w:w="12240" w:h="15840"/>
          <w:pgMar w:top="2520" w:right="1120" w:bottom="280" w:left="1340" w:header="744" w:footer="0" w:gutter="0"/>
          <w:pgNumType w:start="1"/>
          <w:cols w:space="708"/>
        </w:sectPr>
      </w:pPr>
      <w:r>
        <w:rPr>
          <w:rFonts w:ascii="Arial" w:hAnsi="Arial" w:cs="Arial"/>
          <w:b/>
          <w:position w:val="-1"/>
          <w:sz w:val="22"/>
          <w:szCs w:val="22"/>
        </w:rPr>
        <w:t>Klasyfikacja zgodnie z dyrektywą UE 1272/2008/EC [CLP/GHS]:</w:t>
      </w:r>
    </w:p>
    <w:p w:rsidR="002B08D4" w:rsidRDefault="002B08D4">
      <w:pPr>
        <w:spacing w:before="8" w:line="243" w:lineRule="auto"/>
        <w:ind w:left="316" w:right="-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Klasa zagrożenia / Kategoria zagrożenia</w:t>
      </w:r>
    </w:p>
    <w:p w:rsidR="002B08D4" w:rsidRDefault="002B08D4">
      <w:pPr>
        <w:spacing w:before="11" w:line="236" w:lineRule="auto"/>
        <w:ind w:right="-38"/>
        <w:rPr>
          <w:rFonts w:ascii="Arial" w:hAnsi="Arial" w:cs="Arial"/>
          <w:sz w:val="22"/>
          <w:szCs w:val="22"/>
        </w:rPr>
      </w:pPr>
      <w:r>
        <w:br w:type="column"/>
      </w:r>
      <w:r>
        <w:rPr>
          <w:rFonts w:ascii="Arial" w:hAnsi="Arial" w:cs="Arial"/>
          <w:b/>
          <w:sz w:val="22"/>
          <w:szCs w:val="22"/>
        </w:rPr>
        <w:t>Zwroty wskazujące rodzaj zagrożenia</w:t>
      </w:r>
    </w:p>
    <w:p w:rsidR="002B08D4" w:rsidRDefault="002B08D4">
      <w:pPr>
        <w:spacing w:before="3"/>
        <w:rPr>
          <w:rFonts w:ascii="Arial" w:hAnsi="Arial" w:cs="Arial"/>
          <w:sz w:val="22"/>
          <w:szCs w:val="22"/>
        </w:rPr>
        <w:sectPr w:rsidR="002B08D4">
          <w:type w:val="continuous"/>
          <w:pgSz w:w="12240" w:h="15840"/>
          <w:pgMar w:top="2520" w:right="1120" w:bottom="280" w:left="1340" w:header="708" w:footer="708" w:gutter="0"/>
          <w:cols w:num="3" w:space="708" w:equalWidth="0">
            <w:col w:w="3302" w:space="327"/>
            <w:col w:w="1212" w:space="768"/>
            <w:col w:w="4171"/>
          </w:cols>
        </w:sectPr>
      </w:pPr>
      <w:r>
        <w:br w:type="column"/>
      </w:r>
      <w:r>
        <w:rPr>
          <w:rFonts w:ascii="Arial" w:hAnsi="Arial" w:cs="Arial"/>
          <w:b/>
          <w:sz w:val="22"/>
          <w:szCs w:val="22"/>
        </w:rPr>
        <w:t>Droga narażenia</w:t>
      </w:r>
    </w:p>
    <w:p w:rsidR="002B08D4" w:rsidRDefault="002B08D4">
      <w:pPr>
        <w:spacing w:before="2" w:line="240" w:lineRule="exact"/>
        <w:ind w:left="316" w:right="3984"/>
        <w:rPr>
          <w:rFonts w:ascii="Arial" w:hAnsi="Arial" w:cs="Arial"/>
          <w:sz w:val="22"/>
          <w:szCs w:val="22"/>
        </w:rPr>
      </w:pPr>
      <w:r>
        <w:rPr>
          <w:noProof/>
          <w:lang w:val="pl-PL" w:eastAsia="pl-PL"/>
        </w:rPr>
        <w:pict>
          <v:group id="_x0000_s1029" style="position:absolute;left:0;text-align:left;margin-left:66.2pt;margin-top:136.8pt;width:506.75pt;height:.6pt;z-index:-251667968;mso-position-horizontal-relative:page;mso-position-vertical-relative:page" coordorigin="1324,2736" coordsize="10135,12">
            <v:shape id="_x0000_s1030" style="position:absolute;left:1329;top:2742;width:6275;height:0" coordorigin="1329,2742" coordsize="6275,0" path="m1329,2742r6275,1e" filled="f" strokeweight=".48pt">
              <v:path arrowok="t"/>
            </v:shape>
            <v:shape id="_x0000_s1031" style="position:absolute;left:7589;top:2742;width:10;height:0" coordorigin="7589,2742" coordsize="10,0" path="m7589,2742r10,e" filled="f" strokeweight=".6pt">
              <v:path arrowok="t"/>
            </v:shape>
            <v:shape id="_x0000_s1032" style="position:absolute;left:7599;top:2742;width:3855;height:0" coordorigin="7599,2742" coordsize="3855,0" path="m7599,2742r3855,1e" filled="f" strokeweight=".48pt">
              <v:path arrowok="t"/>
            </v:shape>
            <w10:wrap anchorx="page" anchory="page"/>
          </v:group>
        </w:pict>
      </w:r>
      <w:r>
        <w:rPr>
          <w:noProof/>
          <w:lang w:val="pl-PL" w:eastAsia="pl-PL"/>
        </w:rPr>
        <w:pict>
          <v:group id="_x0000_s1033" style="position:absolute;left:0;text-align:left;margin-left:66.4pt;margin-top:444.55pt;width:476.4pt;height:15.15pt;z-index:-251668992;mso-position-horizontal-relative:page;mso-position-vertical-relative:page" coordorigin="1328,8891" coordsize="9528,303">
            <v:shape id="_x0000_s1034" style="position:absolute;left:1328;top:8891;width:9528;height:303" coordorigin="1328,8891" coordsize="9528,303" path="m1328,9194r9528,l10856,8891r-9528,l1328,9194xe" filled="f" strokeweight=".48pt">
              <v:path arrowok="t"/>
            </v:shape>
            <w10:wrap anchorx="page" anchory="page"/>
          </v:group>
        </w:pict>
      </w:r>
      <w:r>
        <w:rPr>
          <w:noProof/>
          <w:lang w:val="pl-PL" w:eastAsia="pl-PL"/>
        </w:rPr>
        <w:pict>
          <v:group id="_x0000_s1035" style="position:absolute;left:0;text-align:left;margin-left:66.4pt;margin-top:149.3pt;width:476.4pt;height:15.15pt;z-index:-251670016;mso-position-horizontal-relative:page;mso-position-vertical-relative:page" coordorigin="1328,2986" coordsize="9528,303">
            <v:shape id="_x0000_s1036" style="position:absolute;left:1328;top:2986;width:9528;height:303" coordorigin="1328,2986" coordsize="9528,303" path="m1328,3289r9528,l10856,2986r-9528,l1328,3289xe" filled="f" strokeweight=".48pt">
              <v:path arrowok="t"/>
            </v:shape>
            <w10:wrap anchorx="page" anchory="page"/>
          </v:group>
        </w:pict>
      </w:r>
      <w:r>
        <w:rPr>
          <w:rFonts w:ascii="Arial" w:hAnsi="Arial" w:cs="Arial"/>
          <w:sz w:val="22"/>
          <w:szCs w:val="22"/>
        </w:rPr>
        <w:t>Skin Corr. 1                                   H315                        -- Skin Sens. 1                                  H317                        --</w:t>
      </w:r>
    </w:p>
    <w:p w:rsidR="002B08D4" w:rsidRDefault="002B08D4">
      <w:pPr>
        <w:spacing w:before="5" w:line="240" w:lineRule="exact"/>
        <w:ind w:left="316" w:right="39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STOT RE 2                                   H373                        -- Aquatic Acute 2                             H401                        --</w:t>
      </w:r>
    </w:p>
    <w:p w:rsidR="002B08D4" w:rsidRDefault="002B08D4">
      <w:pPr>
        <w:spacing w:line="200" w:lineRule="exact"/>
      </w:pPr>
    </w:p>
    <w:p w:rsidR="002B08D4" w:rsidRDefault="002B08D4">
      <w:pPr>
        <w:spacing w:before="13" w:line="280" w:lineRule="exact"/>
        <w:rPr>
          <w:sz w:val="28"/>
          <w:szCs w:val="28"/>
        </w:rPr>
      </w:pPr>
    </w:p>
    <w:p w:rsidR="002B08D4" w:rsidRDefault="002B08D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2.2. Elementy oznakowania:</w:t>
      </w:r>
    </w:p>
    <w:p w:rsidR="002B08D4" w:rsidRDefault="002B08D4">
      <w:pPr>
        <w:spacing w:before="14" w:line="220" w:lineRule="exact"/>
        <w:rPr>
          <w:sz w:val="22"/>
          <w:szCs w:val="22"/>
        </w:rPr>
      </w:pPr>
    </w:p>
    <w:p w:rsidR="002B08D4" w:rsidRDefault="002B08D4">
      <w:pPr>
        <w:ind w:left="100" w:right="10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Poniższe dane odzwierciedlają bieżące wymagania legislacyjne, podczas gdy posiadany produkt może posiadać inną wersję etykiety, zależnie od daty wyprodukowania.</w:t>
      </w:r>
    </w:p>
    <w:p w:rsidR="002B08D4" w:rsidRDefault="002B08D4">
      <w:pPr>
        <w:spacing w:before="5" w:line="240" w:lineRule="exact"/>
        <w:rPr>
          <w:sz w:val="24"/>
          <w:szCs w:val="24"/>
        </w:rPr>
      </w:pPr>
    </w:p>
    <w:p w:rsidR="002B08D4" w:rsidRDefault="002B08D4">
      <w:pPr>
        <w:ind w:left="100"/>
        <w:rPr>
          <w:rFonts w:ascii="Arial" w:hAnsi="Arial" w:cs="Arial"/>
          <w:sz w:val="22"/>
          <w:szCs w:val="22"/>
        </w:rPr>
        <w:sectPr w:rsidR="002B08D4">
          <w:type w:val="continuous"/>
          <w:pgSz w:w="12240" w:h="15840"/>
          <w:pgMar w:top="2520" w:right="1120" w:bottom="280" w:left="1340" w:header="708" w:footer="708" w:gutter="0"/>
          <w:cols w:space="708"/>
        </w:sectPr>
      </w:pPr>
      <w:r>
        <w:rPr>
          <w:rFonts w:ascii="Arial" w:hAnsi="Arial" w:cs="Arial"/>
          <w:b/>
          <w:sz w:val="22"/>
          <w:szCs w:val="22"/>
        </w:rPr>
        <w:t>Oznakowanie zgodnie z 1272/2008/EC [CLP/GHS]:</w:t>
      </w:r>
    </w:p>
    <w:p w:rsidR="002B08D4" w:rsidRDefault="002B08D4">
      <w:pPr>
        <w:spacing w:line="200" w:lineRule="exact"/>
      </w:pPr>
    </w:p>
    <w:p w:rsidR="002B08D4" w:rsidRDefault="002B08D4">
      <w:pPr>
        <w:spacing w:before="17" w:line="200" w:lineRule="exact"/>
      </w:pPr>
    </w:p>
    <w:p w:rsidR="002B08D4" w:rsidRDefault="002B08D4">
      <w:pPr>
        <w:spacing w:before="32"/>
        <w:ind w:left="648" w:right="8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Zawiera: </w:t>
      </w:r>
      <w:r>
        <w:rPr>
          <w:rFonts w:ascii="Arial" w:hAnsi="Arial" w:cs="Arial"/>
          <w:sz w:val="22"/>
          <w:szCs w:val="22"/>
        </w:rPr>
        <w:t>2,2'-oksybisetanol , Potasu węglan bezwodny , Półtorasiarczan(VI) N-[2-(4- amino-N-etylo-m-toluidino)etylo]metano-sulfonoamidu - monohydrat , Wodorotlenek potasu , N,N-dietylohydroksylamina</w:t>
      </w:r>
    </w:p>
    <w:p w:rsidR="002B08D4" w:rsidRDefault="002B08D4">
      <w:pPr>
        <w:spacing w:before="2" w:line="100" w:lineRule="exact"/>
        <w:rPr>
          <w:sz w:val="10"/>
          <w:szCs w:val="10"/>
        </w:rPr>
      </w:pPr>
    </w:p>
    <w:p w:rsidR="002B08D4" w:rsidRDefault="002B08D4">
      <w:pPr>
        <w:spacing w:line="200" w:lineRule="exact"/>
      </w:pPr>
    </w:p>
    <w:p w:rsidR="002B08D4" w:rsidRDefault="002B08D4">
      <w:pPr>
        <w:spacing w:line="200" w:lineRule="exact"/>
      </w:pPr>
    </w:p>
    <w:p w:rsidR="002B08D4" w:rsidRDefault="002B08D4">
      <w:pPr>
        <w:ind w:left="3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Symbol(e):</w:t>
      </w:r>
    </w:p>
    <w:p w:rsidR="002B08D4" w:rsidRDefault="002B08D4">
      <w:pPr>
        <w:spacing w:before="19" w:line="240" w:lineRule="exact"/>
        <w:rPr>
          <w:sz w:val="24"/>
          <w:szCs w:val="24"/>
        </w:rPr>
      </w:pPr>
    </w:p>
    <w:p w:rsidR="002B08D4" w:rsidRDefault="002B08D4">
      <w:pPr>
        <w:ind w:left="316"/>
      </w:pPr>
      <w:r>
        <w:rPr>
          <w:noProof/>
          <w:lang w:val="pl-PL"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156.35pt;margin-top:0;width:67.45pt;height:67.45pt;z-index:-251666944;mso-position-horizontal-relative:page">
            <v:imagedata r:id="rId8" o:title=""/>
            <w10:wrap anchorx="page"/>
          </v:shape>
        </w:pict>
      </w:r>
      <w:r>
        <w:rPr>
          <w:noProof/>
          <w:lang w:val="pl-PL" w:eastAsia="pl-PL"/>
        </w:rPr>
        <w:pict>
          <v:shape id="_x0000_s1038" type="#_x0000_t75" style="position:absolute;left:0;text-align:left;margin-left:229.85pt;margin-top:0;width:67.45pt;height:67.45pt;z-index:-251665920;mso-position-horizontal-relative:page">
            <v:imagedata r:id="rId9" o:title=""/>
            <w10:wrap anchorx="page"/>
          </v:shape>
        </w:pict>
      </w:r>
      <w:r>
        <w:pict>
          <v:shape id="_x0000_i1025" type="#_x0000_t75" style="width:67.2pt;height:67.2pt">
            <v:imagedata r:id="rId10" o:title=""/>
          </v:shape>
        </w:pict>
      </w:r>
    </w:p>
    <w:p w:rsidR="002B08D4" w:rsidRDefault="002B08D4">
      <w:pPr>
        <w:spacing w:before="18" w:line="200" w:lineRule="exact"/>
      </w:pPr>
    </w:p>
    <w:p w:rsidR="002B08D4" w:rsidRDefault="002B08D4">
      <w:pPr>
        <w:ind w:left="3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Hasło ostrzegawcze: </w:t>
      </w:r>
      <w:r>
        <w:rPr>
          <w:rFonts w:ascii="Arial" w:hAnsi="Arial" w:cs="Arial"/>
          <w:sz w:val="22"/>
          <w:szCs w:val="22"/>
        </w:rPr>
        <w:t>Niebezpieczeństwo</w:t>
      </w:r>
    </w:p>
    <w:p w:rsidR="002B08D4" w:rsidRDefault="002B08D4">
      <w:pPr>
        <w:spacing w:before="13" w:line="240" w:lineRule="exact"/>
        <w:rPr>
          <w:sz w:val="24"/>
          <w:szCs w:val="24"/>
        </w:rPr>
      </w:pPr>
    </w:p>
    <w:p w:rsidR="002B08D4" w:rsidRDefault="002B08D4">
      <w:pPr>
        <w:ind w:left="3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Zwroty wskazujące rodzaj zagrożenia:</w:t>
      </w:r>
    </w:p>
    <w:p w:rsidR="002B08D4" w:rsidRDefault="002B08D4">
      <w:pPr>
        <w:spacing w:before="3" w:line="260" w:lineRule="exact"/>
        <w:rPr>
          <w:sz w:val="26"/>
          <w:szCs w:val="26"/>
        </w:rPr>
      </w:pPr>
    </w:p>
    <w:p w:rsidR="002B08D4" w:rsidRDefault="002B08D4">
      <w:pPr>
        <w:spacing w:line="240" w:lineRule="exact"/>
        <w:ind w:left="316" w:right="634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Działa szkodliwie po połknięciu. Działa drażniąco na skórę.</w:t>
      </w:r>
    </w:p>
    <w:p w:rsidR="002B08D4" w:rsidRDefault="002B08D4">
      <w:pPr>
        <w:spacing w:line="240" w:lineRule="exact"/>
        <w:ind w:left="3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Może powodować reakcję alergiczną skóry.</w:t>
      </w:r>
    </w:p>
    <w:p w:rsidR="002B08D4" w:rsidRDefault="002B08D4">
      <w:pPr>
        <w:spacing w:before="1"/>
        <w:ind w:left="3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Może powodować uszkodzenie narządów poprzez długotrwałe lub wielokrotne narażenie.</w:t>
      </w:r>
    </w:p>
    <w:p w:rsidR="002B08D4" w:rsidRDefault="002B08D4">
      <w:pPr>
        <w:spacing w:line="240" w:lineRule="exact"/>
        <w:ind w:left="6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Nerka</w:t>
      </w:r>
    </w:p>
    <w:p w:rsidR="002B08D4" w:rsidRDefault="002B08D4">
      <w:pPr>
        <w:spacing w:before="4"/>
        <w:ind w:left="3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Substancja toksyczna dla życia w środowisku wodnym.</w:t>
      </w:r>
    </w:p>
    <w:p w:rsidR="002B08D4" w:rsidRDefault="002B08D4">
      <w:pPr>
        <w:spacing w:before="1" w:line="100" w:lineRule="exact"/>
        <w:rPr>
          <w:sz w:val="10"/>
          <w:szCs w:val="10"/>
        </w:rPr>
      </w:pPr>
    </w:p>
    <w:p w:rsidR="002B08D4" w:rsidRDefault="002B08D4">
      <w:pPr>
        <w:spacing w:line="200" w:lineRule="exact"/>
      </w:pPr>
    </w:p>
    <w:p w:rsidR="002B08D4" w:rsidRDefault="002B08D4">
      <w:pPr>
        <w:spacing w:line="200" w:lineRule="exact"/>
      </w:pPr>
    </w:p>
    <w:p w:rsidR="002B08D4" w:rsidRDefault="002B08D4">
      <w:pPr>
        <w:ind w:left="3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Zwroty wskazujące środki ostrożności:</w:t>
      </w:r>
    </w:p>
    <w:p w:rsidR="002B08D4" w:rsidRDefault="002B08D4">
      <w:pPr>
        <w:spacing w:before="9" w:line="240" w:lineRule="exact"/>
        <w:rPr>
          <w:sz w:val="24"/>
          <w:szCs w:val="24"/>
        </w:rPr>
      </w:pPr>
    </w:p>
    <w:p w:rsidR="002B08D4" w:rsidRDefault="002B08D4">
      <w:pPr>
        <w:ind w:left="6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Zapobieganie</w:t>
      </w:r>
    </w:p>
    <w:p w:rsidR="002B08D4" w:rsidRDefault="002B08D4">
      <w:pPr>
        <w:spacing w:before="8"/>
        <w:ind w:left="640" w:right="32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wdychać pyłu/ dymu/ gazu/ mgły/ par/ rozpylonej cieczy. Dokładnie umyć ręce użyciu.</w:t>
      </w:r>
    </w:p>
    <w:p w:rsidR="002B08D4" w:rsidRDefault="002B08D4">
      <w:pPr>
        <w:spacing w:line="240" w:lineRule="exact"/>
        <w:ind w:left="640" w:right="23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jeść, nie pić i nie palić podczas używania produktu. Zanieczyszczonej odzieży ochronnej nie wynosić poza miejsce pracy.</w:t>
      </w:r>
    </w:p>
    <w:p w:rsidR="002B08D4" w:rsidRDefault="002B08D4">
      <w:pPr>
        <w:spacing w:line="240" w:lineRule="exact"/>
        <w:ind w:left="6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Unikać uwolnienia do środowiska.</w:t>
      </w:r>
    </w:p>
    <w:p w:rsidR="002B08D4" w:rsidRDefault="002B08D4">
      <w:pPr>
        <w:spacing w:line="240" w:lineRule="exact"/>
        <w:ind w:left="6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Stosować rękawice ochronne/ odzież ochronną/ ochronę oczu/ ochronę twarzy.</w:t>
      </w:r>
    </w:p>
    <w:p w:rsidR="002B08D4" w:rsidRDefault="002B08D4">
      <w:pPr>
        <w:spacing w:before="11" w:line="240" w:lineRule="exact"/>
        <w:rPr>
          <w:sz w:val="24"/>
          <w:szCs w:val="24"/>
        </w:rPr>
      </w:pPr>
    </w:p>
    <w:p w:rsidR="002B08D4" w:rsidRDefault="002B08D4">
      <w:pPr>
        <w:ind w:left="6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Reagowanie</w:t>
      </w:r>
    </w:p>
    <w:p w:rsidR="002B08D4" w:rsidRDefault="002B08D4">
      <w:pPr>
        <w:spacing w:before="4"/>
        <w:ind w:left="6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POŁKNIĘCIA: wypłukać usta. NIE wywoływać wymiotów.</w:t>
      </w:r>
    </w:p>
    <w:p w:rsidR="002B08D4" w:rsidRDefault="002B08D4">
      <w:pPr>
        <w:spacing w:before="2"/>
        <w:ind w:left="6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POŁKNIĘCIA: W przypadku złego samopoczucia skontaktować się z</w:t>
      </w:r>
    </w:p>
    <w:p w:rsidR="002B08D4" w:rsidRDefault="002B08D4">
      <w:pPr>
        <w:spacing w:before="1"/>
        <w:ind w:left="6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OŚRODKIEM ZATRUĆ lub z lekarzem.</w:t>
      </w:r>
    </w:p>
    <w:p w:rsidR="002B08D4" w:rsidRDefault="002B08D4">
      <w:pPr>
        <w:spacing w:before="3" w:line="240" w:lineRule="exact"/>
        <w:ind w:left="640" w:right="3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KONTATKU ZE SKÓRĄ (lub z włosami): Natychmiast usunąć/ zdjąć całą zanieczyszczoną odzież. Spłukać skórę pod strumieniem wody/ prysznicem.</w:t>
      </w:r>
    </w:p>
    <w:p w:rsidR="002B08D4" w:rsidRDefault="002B08D4">
      <w:pPr>
        <w:spacing w:line="240" w:lineRule="exact"/>
        <w:ind w:left="6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Zanieczyszczoną odzież zdjąć i wyprać przed ponownym użyciem.</w:t>
      </w:r>
    </w:p>
    <w:p w:rsidR="002B08D4" w:rsidRDefault="002B08D4">
      <w:pPr>
        <w:spacing w:before="2" w:line="240" w:lineRule="exact"/>
        <w:ind w:left="640" w:right="509"/>
        <w:rPr>
          <w:rFonts w:ascii="Arial" w:hAnsi="Arial" w:cs="Arial"/>
          <w:sz w:val="22"/>
          <w:szCs w:val="22"/>
        </w:rPr>
        <w:sectPr w:rsidR="002B08D4">
          <w:pgSz w:w="12240" w:h="15840"/>
          <w:pgMar w:top="2520" w:right="1120" w:bottom="280" w:left="1340" w:header="744" w:footer="0" w:gutter="0"/>
          <w:cols w:space="708"/>
        </w:sectPr>
      </w:pPr>
      <w:r>
        <w:rPr>
          <w:rFonts w:ascii="Arial" w:hAnsi="Arial" w:cs="Arial"/>
          <w:sz w:val="22"/>
          <w:szCs w:val="22"/>
        </w:rPr>
        <w:t>W przypadku wystąpienia podrażnienia skóry lub wysypki: Zasięgnąć porady/ zgłosić się pod opiekę lekarza.</w:t>
      </w:r>
    </w:p>
    <w:p w:rsidR="002B08D4" w:rsidRDefault="002B08D4">
      <w:pPr>
        <w:spacing w:line="200" w:lineRule="exact"/>
      </w:pPr>
    </w:p>
    <w:p w:rsidR="002B08D4" w:rsidRDefault="002B08D4">
      <w:pPr>
        <w:spacing w:before="12" w:line="200" w:lineRule="exact"/>
      </w:pPr>
    </w:p>
    <w:p w:rsidR="002B08D4" w:rsidRDefault="002B08D4">
      <w:pPr>
        <w:spacing w:before="32"/>
        <w:ind w:left="6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Wyprać zanieczyszczoną odzież przed ponownym użyciem.</w:t>
      </w:r>
    </w:p>
    <w:p w:rsidR="002B08D4" w:rsidRDefault="002B08D4">
      <w:pPr>
        <w:spacing w:before="4"/>
        <w:ind w:left="640" w:right="5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DOSTANIA SIĘ DO DRÓG ODDECHOWYCH: wyprowadzić lub wynieść poszkodowanego na świeże powietrze i zapewnić warunki do odpoczynku w pozycji umożliwiającej swobodne oddychanie.</w:t>
      </w:r>
    </w:p>
    <w:p w:rsidR="002B08D4" w:rsidRDefault="002B08D4">
      <w:pPr>
        <w:spacing w:line="240" w:lineRule="exact"/>
        <w:ind w:left="6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Natychmiast skontaktować się z OŚRODKIEM ZATRUĆ lub z lekarzem.</w:t>
      </w:r>
    </w:p>
    <w:p w:rsidR="002B08D4" w:rsidRDefault="002B08D4">
      <w:pPr>
        <w:spacing w:line="240" w:lineRule="exact"/>
        <w:ind w:left="6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Zastosować określone leczenie (patrz dodatkowe instrukcje pierwszej pomocy na tej</w:t>
      </w:r>
    </w:p>
    <w:p w:rsidR="002B08D4" w:rsidRDefault="002B08D4">
      <w:pPr>
        <w:spacing w:before="1"/>
        <w:ind w:left="6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etykiecie).</w:t>
      </w:r>
    </w:p>
    <w:p w:rsidR="002B08D4" w:rsidRDefault="002B08D4">
      <w:pPr>
        <w:spacing w:line="240" w:lineRule="exact"/>
        <w:ind w:left="640" w:right="904"/>
        <w:rPr>
          <w:rFonts w:ascii="Arial" w:hAnsi="Arial" w:cs="Arial"/>
          <w:sz w:val="22"/>
          <w:szCs w:val="22"/>
        </w:rPr>
      </w:pPr>
      <w:smartTag w:uri="urn:schemas-microsoft-com:office:smarttags" w:element="metricconverter">
        <w:smartTagPr>
          <w:attr w:name="ProductID" w:val="420 °C"/>
        </w:smartTagPr>
        <w:r>
          <w:rPr>
            <w:rFonts w:ascii="Arial" w:hAnsi="Arial" w:cs="Arial"/>
            <w:sz w:val="22"/>
            <w:szCs w:val="22"/>
          </w:rPr>
          <w:t>W PRZYPADKU</w:t>
        </w:r>
      </w:smartTag>
      <w:r>
        <w:rPr>
          <w:rFonts w:ascii="Arial" w:hAnsi="Arial" w:cs="Arial"/>
          <w:sz w:val="22"/>
          <w:szCs w:val="22"/>
        </w:rPr>
        <w:t xml:space="preserve"> DOSTANIA SIĘ DO OCZU: Ostrożnie płukać wodą przez kilka minut. Wyjąć soczewki kontaktowe, jeżeli są i można je łatwo usunąć. Nadal płukać.</w:t>
      </w:r>
    </w:p>
    <w:p w:rsidR="002B08D4" w:rsidRDefault="002B08D4">
      <w:pPr>
        <w:spacing w:line="240" w:lineRule="exact"/>
        <w:ind w:left="640" w:right="107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złego samopoczucia zasięgnąć porady/ zgłosić się pod opiekę lekarza. Zebrać wyciek.</w:t>
      </w:r>
    </w:p>
    <w:p w:rsidR="002B08D4" w:rsidRDefault="002B08D4">
      <w:pPr>
        <w:spacing w:before="15" w:line="220" w:lineRule="exact"/>
        <w:rPr>
          <w:sz w:val="22"/>
          <w:szCs w:val="22"/>
        </w:rPr>
      </w:pPr>
    </w:p>
    <w:p w:rsidR="002B08D4" w:rsidRDefault="002B08D4">
      <w:pPr>
        <w:ind w:left="6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Magazynowanie</w:t>
      </w:r>
    </w:p>
    <w:p w:rsidR="002B08D4" w:rsidRDefault="002B08D4">
      <w:pPr>
        <w:spacing w:before="8"/>
        <w:ind w:left="6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Przechowywać pod zamknięciem.</w:t>
      </w:r>
    </w:p>
    <w:p w:rsidR="002B08D4" w:rsidRDefault="002B08D4">
      <w:pPr>
        <w:spacing w:before="6" w:line="240" w:lineRule="exact"/>
        <w:rPr>
          <w:sz w:val="24"/>
          <w:szCs w:val="24"/>
        </w:rPr>
      </w:pPr>
    </w:p>
    <w:p w:rsidR="002B08D4" w:rsidRDefault="002B08D4">
      <w:pPr>
        <w:ind w:left="6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Usuwanie</w:t>
      </w:r>
    </w:p>
    <w:p w:rsidR="002B08D4" w:rsidRDefault="002B08D4">
      <w:pPr>
        <w:spacing w:before="8" w:line="240" w:lineRule="exact"/>
        <w:ind w:left="640" w:right="29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Pozbywać się zawartości/zbiornika zgodnie z lokalnymi/regionalnymi/krajowymi/międzynarodowymi przepisami.</w:t>
      </w:r>
    </w:p>
    <w:p w:rsidR="002B08D4" w:rsidRDefault="002B08D4">
      <w:pPr>
        <w:spacing w:before="8" w:line="100" w:lineRule="exact"/>
        <w:rPr>
          <w:sz w:val="10"/>
          <w:szCs w:val="10"/>
        </w:rPr>
      </w:pPr>
    </w:p>
    <w:p w:rsidR="002B08D4" w:rsidRDefault="002B08D4">
      <w:pPr>
        <w:spacing w:line="200" w:lineRule="exact"/>
      </w:pPr>
    </w:p>
    <w:p w:rsidR="002B08D4" w:rsidRDefault="002B08D4">
      <w:pPr>
        <w:spacing w:line="200" w:lineRule="exact"/>
      </w:pPr>
    </w:p>
    <w:p w:rsidR="002B08D4" w:rsidRDefault="002B08D4">
      <w:pPr>
        <w:spacing w:line="200" w:lineRule="exact"/>
      </w:pPr>
    </w:p>
    <w:p w:rsidR="002B08D4" w:rsidRDefault="002B08D4">
      <w:pPr>
        <w:ind w:left="62" w:right="77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2.3.  Inne zagrożenia</w:t>
      </w:r>
    </w:p>
    <w:p w:rsidR="002B08D4" w:rsidRDefault="002B08D4">
      <w:pPr>
        <w:spacing w:before="1"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position w:val="-1"/>
          <w:sz w:val="22"/>
          <w:szCs w:val="22"/>
        </w:rPr>
        <w:t>Nieznane.</w:t>
      </w:r>
    </w:p>
    <w:p w:rsidR="002B08D4" w:rsidRDefault="002B08D4">
      <w:pPr>
        <w:spacing w:before="7" w:line="260" w:lineRule="exact"/>
        <w:rPr>
          <w:sz w:val="26"/>
          <w:szCs w:val="26"/>
        </w:rPr>
      </w:pPr>
    </w:p>
    <w:p w:rsidR="002B08D4" w:rsidRDefault="002B08D4">
      <w:pPr>
        <w:spacing w:before="32"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position w:val="-1"/>
          <w:sz w:val="22"/>
          <w:szCs w:val="22"/>
        </w:rPr>
        <w:t>SEKCJA 3. Skład/ informacja o składnikach</w:t>
      </w:r>
    </w:p>
    <w:p w:rsidR="002B08D4" w:rsidRDefault="002B08D4">
      <w:pPr>
        <w:spacing w:before="7" w:line="240" w:lineRule="exact"/>
        <w:rPr>
          <w:sz w:val="24"/>
          <w:szCs w:val="24"/>
        </w:rPr>
        <w:sectPr w:rsidR="002B08D4">
          <w:pgSz w:w="12240" w:h="15840"/>
          <w:pgMar w:top="2520" w:right="920" w:bottom="280" w:left="1340" w:header="744" w:footer="0" w:gutter="0"/>
          <w:cols w:space="708"/>
        </w:sectPr>
      </w:pPr>
    </w:p>
    <w:p w:rsidR="002B08D4" w:rsidRDefault="002B08D4">
      <w:pPr>
        <w:spacing w:before="35"/>
        <w:ind w:left="247" w:right="-38" w:firstLine="1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Procent wagowy</w:t>
      </w:r>
    </w:p>
    <w:p w:rsidR="002B08D4" w:rsidRDefault="002B08D4">
      <w:pPr>
        <w:spacing w:before="35"/>
        <w:ind w:left="1621" w:right="670" w:hanging="1621"/>
        <w:rPr>
          <w:rFonts w:ascii="Arial" w:hAnsi="Arial" w:cs="Arial"/>
          <w:sz w:val="22"/>
          <w:szCs w:val="22"/>
        </w:rPr>
      </w:pPr>
      <w:r>
        <w:br w:type="column"/>
      </w:r>
      <w:r>
        <w:rPr>
          <w:rFonts w:ascii="Arial" w:hAnsi="Arial" w:cs="Arial"/>
          <w:b/>
          <w:sz w:val="22"/>
          <w:szCs w:val="22"/>
        </w:rPr>
        <w:t>Składniki           Nr CAS Nr EC</w:t>
      </w:r>
    </w:p>
    <w:p w:rsidR="002B08D4" w:rsidRDefault="002B08D4">
      <w:pPr>
        <w:spacing w:line="240" w:lineRule="exact"/>
        <w:ind w:left="1621" w:right="-5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position w:val="-1"/>
          <w:sz w:val="22"/>
          <w:szCs w:val="22"/>
        </w:rPr>
        <w:t>Nr rej. REACH</w:t>
      </w:r>
    </w:p>
    <w:p w:rsidR="002B08D4" w:rsidRDefault="002B08D4">
      <w:pPr>
        <w:spacing w:before="35"/>
        <w:ind w:right="-58"/>
        <w:rPr>
          <w:rFonts w:ascii="Arial" w:hAnsi="Arial" w:cs="Arial"/>
          <w:sz w:val="22"/>
          <w:szCs w:val="22"/>
        </w:rPr>
      </w:pPr>
      <w:r>
        <w:br w:type="column"/>
      </w:r>
      <w:r>
        <w:rPr>
          <w:rFonts w:ascii="Arial" w:hAnsi="Arial" w:cs="Arial"/>
          <w:b/>
          <w:sz w:val="22"/>
          <w:szCs w:val="22"/>
        </w:rPr>
        <w:t>Klasyfikacja zgodna z</w:t>
      </w:r>
    </w:p>
    <w:p w:rsidR="002B08D4" w:rsidRDefault="002B08D4">
      <w:pPr>
        <w:spacing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dyrektywą</w:t>
      </w:r>
    </w:p>
    <w:p w:rsidR="002B08D4" w:rsidRDefault="002B08D4">
      <w:pPr>
        <w:spacing w:before="1"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position w:val="-1"/>
          <w:sz w:val="22"/>
          <w:szCs w:val="22"/>
        </w:rPr>
        <w:t>1272/2008/EC</w:t>
      </w:r>
    </w:p>
    <w:p w:rsidR="002B08D4" w:rsidRDefault="002B08D4">
      <w:pPr>
        <w:spacing w:before="34"/>
        <w:rPr>
          <w:rFonts w:ascii="Arial" w:hAnsi="Arial" w:cs="Arial"/>
        </w:rPr>
      </w:pPr>
      <w:r>
        <w:br w:type="column"/>
      </w:r>
      <w:r>
        <w:rPr>
          <w:rFonts w:ascii="Arial" w:hAnsi="Arial" w:cs="Arial"/>
          <w:b/>
          <w:w w:val="99"/>
        </w:rPr>
        <w:t>Klasyfikacja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zgodna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z</w:t>
      </w:r>
    </w:p>
    <w:p w:rsidR="002B08D4" w:rsidRDefault="002B08D4">
      <w:pPr>
        <w:rPr>
          <w:rFonts w:ascii="Arial" w:hAnsi="Arial" w:cs="Arial"/>
        </w:rPr>
        <w:sectPr w:rsidR="002B08D4">
          <w:type w:val="continuous"/>
          <w:pgSz w:w="12240" w:h="15840"/>
          <w:pgMar w:top="2520" w:right="920" w:bottom="280" w:left="1340" w:header="708" w:footer="708" w:gutter="0"/>
          <w:cols w:num="4" w:space="708" w:equalWidth="0">
            <w:col w:w="1109" w:space="357"/>
            <w:col w:w="3097" w:space="686"/>
            <w:col w:w="2277" w:space="243"/>
            <w:col w:w="2211"/>
          </w:cols>
        </w:sectPr>
      </w:pPr>
      <w:r>
        <w:rPr>
          <w:rFonts w:ascii="Arial" w:hAnsi="Arial" w:cs="Arial"/>
          <w:b/>
          <w:w w:val="99"/>
        </w:rPr>
        <w:t>dyrektywą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67/548/EEC</w:t>
      </w:r>
    </w:p>
    <w:p w:rsidR="002B08D4" w:rsidRDefault="002B08D4">
      <w:pPr>
        <w:spacing w:before="61"/>
        <w:ind w:left="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35 -  40      2,2'-oksybisetanol</w:t>
      </w:r>
    </w:p>
    <w:p w:rsidR="002B08D4" w:rsidRDefault="002B08D4">
      <w:pPr>
        <w:spacing w:line="240" w:lineRule="exact"/>
        <w:ind w:right="19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111-46-6</w:t>
      </w:r>
    </w:p>
    <w:p w:rsidR="002B08D4" w:rsidRDefault="002B08D4">
      <w:pPr>
        <w:spacing w:line="240" w:lineRule="exact"/>
        <w:ind w:right="72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203-872-2</w:t>
      </w:r>
    </w:p>
    <w:p w:rsidR="002B08D4" w:rsidRDefault="002B08D4">
      <w:pPr>
        <w:spacing w:line="200" w:lineRule="exact"/>
        <w:jc w:val="right"/>
        <w:rPr>
          <w:rFonts w:ascii="Arial" w:hAnsi="Arial" w:cs="Arial"/>
        </w:rPr>
      </w:pPr>
      <w:r>
        <w:rPr>
          <w:rFonts w:ascii="Arial" w:hAnsi="Arial" w:cs="Arial"/>
          <w:w w:val="99"/>
        </w:rPr>
        <w:t>niedostępny</w:t>
      </w:r>
    </w:p>
    <w:p w:rsidR="002B08D4" w:rsidRDefault="002B08D4">
      <w:pPr>
        <w:spacing w:before="32"/>
        <w:ind w:right="185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05 -  10      Potasu węglan bezwodny</w:t>
      </w:r>
    </w:p>
    <w:p w:rsidR="002B08D4" w:rsidRDefault="002B08D4">
      <w:pPr>
        <w:spacing w:line="240" w:lineRule="exact"/>
        <w:ind w:right="19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584-08-7</w:t>
      </w:r>
    </w:p>
    <w:p w:rsidR="002B08D4" w:rsidRDefault="002B08D4">
      <w:pPr>
        <w:spacing w:line="240" w:lineRule="exact"/>
        <w:ind w:right="72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209-529-3</w:t>
      </w:r>
    </w:p>
    <w:p w:rsidR="002B08D4" w:rsidRDefault="002B08D4">
      <w:pPr>
        <w:spacing w:before="3"/>
        <w:jc w:val="right"/>
        <w:rPr>
          <w:rFonts w:ascii="Arial" w:hAnsi="Arial" w:cs="Arial"/>
        </w:rPr>
      </w:pPr>
      <w:r>
        <w:rPr>
          <w:rFonts w:ascii="Arial" w:hAnsi="Arial" w:cs="Arial"/>
          <w:w w:val="99"/>
        </w:rPr>
        <w:t>niedostępny</w:t>
      </w:r>
    </w:p>
    <w:p w:rsidR="002B08D4" w:rsidRDefault="002B08D4">
      <w:pPr>
        <w:spacing w:before="7" w:line="100" w:lineRule="exact"/>
        <w:rPr>
          <w:sz w:val="10"/>
          <w:szCs w:val="10"/>
        </w:rPr>
      </w:pPr>
      <w:r>
        <w:br w:type="column"/>
      </w:r>
    </w:p>
    <w:p w:rsidR="002B08D4" w:rsidRDefault="002B08D4">
      <w:pPr>
        <w:spacing w:line="200" w:lineRule="exact"/>
      </w:pPr>
    </w:p>
    <w:p w:rsidR="002B08D4" w:rsidRDefault="002B08D4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Acute Tox. 4 H302           </w:t>
      </w:r>
      <w:r>
        <w:rPr>
          <w:rFonts w:ascii="Arial" w:hAnsi="Arial" w:cs="Arial"/>
          <w:b/>
          <w:w w:val="97"/>
          <w:position w:val="2"/>
        </w:rPr>
        <w:t>*</w:t>
      </w:r>
    </w:p>
    <w:p w:rsidR="002B08D4" w:rsidRDefault="002B08D4">
      <w:pPr>
        <w:spacing w:line="220" w:lineRule="exact"/>
        <w:rPr>
          <w:rFonts w:ascii="Arial" w:hAnsi="Arial" w:cs="Arial"/>
        </w:rPr>
      </w:pPr>
      <w:r>
        <w:rPr>
          <w:rFonts w:ascii="Arial" w:hAnsi="Arial" w:cs="Arial"/>
          <w:b/>
          <w:w w:val="97"/>
        </w:rPr>
        <w:t>*</w:t>
      </w:r>
    </w:p>
    <w:p w:rsidR="002B08D4" w:rsidRDefault="002B08D4">
      <w:pPr>
        <w:spacing w:before="6" w:line="120" w:lineRule="exact"/>
        <w:rPr>
          <w:sz w:val="12"/>
          <w:szCs w:val="12"/>
        </w:rPr>
      </w:pPr>
    </w:p>
    <w:p w:rsidR="002B08D4" w:rsidRDefault="002B08D4">
      <w:pPr>
        <w:spacing w:line="200" w:lineRule="exact"/>
      </w:pPr>
    </w:p>
    <w:p w:rsidR="002B08D4" w:rsidRDefault="002B08D4">
      <w:pPr>
        <w:spacing w:line="200" w:lineRule="exact"/>
      </w:pPr>
    </w:p>
    <w:p w:rsidR="002B08D4" w:rsidRDefault="002B08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Skin Irrit. 2 H315             </w:t>
      </w:r>
      <w:r>
        <w:rPr>
          <w:rFonts w:ascii="Arial" w:hAnsi="Arial" w:cs="Arial"/>
          <w:b/>
          <w:sz w:val="22"/>
          <w:szCs w:val="22"/>
        </w:rPr>
        <w:t>**</w:t>
      </w:r>
    </w:p>
    <w:p w:rsidR="002B08D4" w:rsidRDefault="002B08D4">
      <w:pPr>
        <w:spacing w:befor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Eye  Irrit.  2  H319</w:t>
      </w:r>
    </w:p>
    <w:p w:rsidR="002B08D4" w:rsidRDefault="002B08D4">
      <w:pPr>
        <w:spacing w:befor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STOT SE 3 H335</w:t>
      </w:r>
    </w:p>
    <w:p w:rsidR="002B08D4" w:rsidRDefault="002B08D4">
      <w:pPr>
        <w:spacing w:line="220" w:lineRule="exact"/>
        <w:rPr>
          <w:rFonts w:ascii="Arial" w:hAnsi="Arial" w:cs="Arial"/>
          <w:sz w:val="22"/>
          <w:szCs w:val="22"/>
        </w:rPr>
        <w:sectPr w:rsidR="002B08D4">
          <w:type w:val="continuous"/>
          <w:pgSz w:w="12240" w:h="15840"/>
          <w:pgMar w:top="2520" w:right="920" w:bottom="280" w:left="1340" w:header="708" w:footer="708" w:gutter="0"/>
          <w:cols w:num="2" w:space="708" w:equalWidth="0">
            <w:col w:w="4141" w:space="1116"/>
            <w:col w:w="4723"/>
          </w:cols>
        </w:sectPr>
      </w:pPr>
      <w:r>
        <w:rPr>
          <w:rFonts w:ascii="Arial" w:hAnsi="Arial" w:cs="Arial"/>
          <w:b/>
          <w:sz w:val="22"/>
          <w:szCs w:val="22"/>
        </w:rPr>
        <w:t>**</w:t>
      </w:r>
    </w:p>
    <w:p w:rsidR="002B08D4" w:rsidRDefault="002B08D4">
      <w:pPr>
        <w:spacing w:before="42" w:line="240" w:lineRule="exact"/>
        <w:ind w:left="1473" w:right="407" w:hanging="1010"/>
        <w:rPr>
          <w:rFonts w:ascii="Arial" w:hAnsi="Arial" w:cs="Arial"/>
          <w:sz w:val="22"/>
          <w:szCs w:val="22"/>
        </w:rPr>
      </w:pPr>
      <w:r>
        <w:rPr>
          <w:noProof/>
          <w:lang w:val="pl-PL" w:eastAsia="pl-PL"/>
        </w:rPr>
        <w:pict>
          <v:group id="_x0000_s1039" style="position:absolute;left:0;text-align:left;margin-left:66.1pt;margin-top:478pt;width:506pt;height:233.4pt;z-index:-251663872;mso-position-horizontal-relative:page;mso-position-vertical-relative:page" coordorigin="1322,9560" coordsize="10120,4668">
            <v:shape id="_x0000_s1040" style="position:absolute;left:1337;top:9575;width:1282;height:0" coordorigin="1337,9575" coordsize="1282,0" path="m1337,9575r1282,e" filled="f" strokecolor="silver" strokeweight=".82pt">
              <v:path arrowok="t"/>
            </v:shape>
            <v:shape id="_x0000_s1041" style="position:absolute;left:2619;top:9575;width:14;height:0" coordorigin="2619,9575" coordsize="14,0" path="m2619,9575r14,e" filled="f" strokecolor="silver" strokeweight=".82pt">
              <v:path arrowok="t"/>
            </v:shape>
            <v:shape id="_x0000_s1042" style="position:absolute;left:2633;top:9575;width:1460;height:0" coordorigin="2633,9575" coordsize="1460,0" path="m2633,9575r1460,e" filled="f" strokecolor="silver" strokeweight=".82pt">
              <v:path arrowok="t"/>
            </v:shape>
            <v:shape id="_x0000_s1043" style="position:absolute;left:4093;top:9575;width:14;height:0" coordorigin="4093,9575" coordsize="14,0" path="m4093,9575r14,e" filled="f" strokecolor="silver" strokeweight=".82pt">
              <v:path arrowok="t"/>
            </v:shape>
            <v:shape id="_x0000_s1044" style="position:absolute;left:4107;top:9575;width:2129;height:0" coordorigin="4107,9575" coordsize="2129,0" path="m4107,9575r2129,e" filled="f" strokecolor="silver" strokeweight=".82pt">
              <v:path arrowok="t"/>
            </v:shape>
            <v:shape id="_x0000_s1045" style="position:absolute;left:6236;top:9575;width:14;height:0" coordorigin="6236,9575" coordsize="14,0" path="m6236,9575r15,e" filled="f" strokecolor="silver" strokeweight=".82pt">
              <v:path arrowok="t"/>
            </v:shape>
            <v:shape id="_x0000_s1046" style="position:absolute;left:6251;top:9575;width:2727;height:0" coordorigin="6251,9575" coordsize="2727,0" path="m6251,9575r2726,e" filled="f" strokecolor="silver" strokeweight=".82pt">
              <v:path arrowok="t"/>
            </v:shape>
            <v:shape id="_x0000_s1047" style="position:absolute;left:8977;top:9575;width:14;height:0" coordorigin="8977,9575" coordsize="14,0" path="m8977,9575r15,e" filled="f" strokecolor="silver" strokeweight=".82pt">
              <v:path arrowok="t"/>
            </v:shape>
            <v:shape id="_x0000_s1048" style="position:absolute;left:8992;top:9575;width:2434;height:0" coordorigin="8992,9575" coordsize="2434,0" path="m8992,9575r2434,e" filled="f" strokecolor="silver" strokeweight=".82pt">
              <v:path arrowok="t"/>
            </v:shape>
            <v:shape id="_x0000_s1049" style="position:absolute;left:1337;top:10391;width:770;height:0" coordorigin="1337,10391" coordsize="770,0" path="m1337,10391r771,e" filled="f" strokecolor="silver" strokeweight=".82pt">
              <v:path arrowok="t"/>
            </v:shape>
            <v:shape id="_x0000_s1050" style="position:absolute;left:2108;top:10391;width:14;height:0" coordorigin="2108,10391" coordsize="14,0" path="m2108,10391r14,e" filled="f" strokecolor="silver" strokeweight=".82pt">
              <v:path arrowok="t"/>
            </v:shape>
            <v:shape id="_x0000_s1051" style="position:absolute;left:2122;top:10391;width:497;height:0" coordorigin="2122,10391" coordsize="497,0" path="m2122,10391r497,e" filled="f" strokecolor="silver" strokeweight=".82pt">
              <v:path arrowok="t"/>
            </v:shape>
            <v:shape id="_x0000_s1052" style="position:absolute;left:2619;top:10391;width:14;height:0" coordorigin="2619,10391" coordsize="14,0" path="m2619,10391r14,e" filled="f" strokecolor="silver" strokeweight=".82pt">
              <v:path arrowok="t"/>
            </v:shape>
            <v:shape id="_x0000_s1053" style="position:absolute;left:2633;top:10391;width:1460;height:0" coordorigin="2633,10391" coordsize="1460,0" path="m2633,10391r1460,e" filled="f" strokecolor="silver" strokeweight=".82pt">
              <v:path arrowok="t"/>
            </v:shape>
            <v:shape id="_x0000_s1054" style="position:absolute;left:4093;top:10391;width:14;height:0" coordorigin="4093,10391" coordsize="14,0" path="m4093,10391r14,e" filled="f" strokecolor="silver" strokeweight=".82pt">
              <v:path arrowok="t"/>
            </v:shape>
            <v:shape id="_x0000_s1055" style="position:absolute;left:4107;top:10391;width:2129;height:0" coordorigin="4107,10391" coordsize="2129,0" path="m4107,10391r2129,e" filled="f" strokecolor="silver" strokeweight=".82pt">
              <v:path arrowok="t"/>
            </v:shape>
            <v:shape id="_x0000_s1056" style="position:absolute;left:6236;top:10391;width:14;height:0" coordorigin="6236,10391" coordsize="14,0" path="m6236,10391r15,e" filled="f" strokecolor="silver" strokeweight=".82pt">
              <v:path arrowok="t"/>
            </v:shape>
            <v:shape id="_x0000_s1057" style="position:absolute;left:6251;top:10391;width:2727;height:0" coordorigin="6251,10391" coordsize="2727,0" path="m6251,10391r2726,e" filled="f" strokecolor="silver" strokeweight=".82pt">
              <v:path arrowok="t"/>
            </v:shape>
            <v:shape id="_x0000_s1058" style="position:absolute;left:8977;top:10391;width:14;height:0" coordorigin="8977,10391" coordsize="14,0" path="m8977,10391r15,e" filled="f" strokecolor="silver" strokeweight=".82pt">
              <v:path arrowok="t"/>
            </v:shape>
            <v:shape id="_x0000_s1059" style="position:absolute;left:8992;top:10391;width:2434;height:0" coordorigin="8992,10391" coordsize="2434,0" path="m8992,10391r2434,e" filled="f" strokecolor="silver" strokeweight=".82pt">
              <v:path arrowok="t"/>
            </v:shape>
            <v:shape id="_x0000_s1060" style="position:absolute;left:1337;top:11394;width:770;height:0" coordorigin="1337,11394" coordsize="770,0" path="m1337,11394r771,e" filled="f" strokecolor="silver" strokeweight=".82pt">
              <v:path arrowok="t"/>
            </v:shape>
            <v:shape id="_x0000_s1061" style="position:absolute;left:2108;top:11394;width:14;height:0" coordorigin="2108,11394" coordsize="14,0" path="m2108,11394r14,e" filled="f" strokecolor="silver" strokeweight=".82pt">
              <v:path arrowok="t"/>
            </v:shape>
            <v:shape id="_x0000_s1062" style="position:absolute;left:2122;top:11394;width:497;height:0" coordorigin="2122,11394" coordsize="497,0" path="m2122,11394r497,e" filled="f" strokecolor="silver" strokeweight=".82pt">
              <v:path arrowok="t"/>
            </v:shape>
            <v:shape id="_x0000_s1063" style="position:absolute;left:2619;top:11394;width:14;height:0" coordorigin="2619,11394" coordsize="14,0" path="m2619,11394r14,e" filled="f" strokecolor="silver" strokeweight=".82pt">
              <v:path arrowok="t"/>
            </v:shape>
            <v:shape id="_x0000_s1064" style="position:absolute;left:2633;top:11394;width:3603;height:0" coordorigin="2633,11394" coordsize="3603,0" path="m2633,11394r3603,e" filled="f" strokecolor="silver" strokeweight=".82pt">
              <v:path arrowok="t"/>
            </v:shape>
            <v:shape id="_x0000_s1065" style="position:absolute;left:6236;top:11394;width:14;height:0" coordorigin="6236,11394" coordsize="14,0" path="m6236,11394r15,e" filled="f" strokecolor="silver" strokeweight=".82pt">
              <v:path arrowok="t"/>
            </v:shape>
            <v:shape id="_x0000_s1066" style="position:absolute;left:6251;top:11394;width:2727;height:0" coordorigin="6251,11394" coordsize="2727,0" path="m6251,11394r2726,e" filled="f" strokecolor="silver" strokeweight=".82pt">
              <v:path arrowok="t"/>
            </v:shape>
            <v:shape id="_x0000_s1067" style="position:absolute;left:8977;top:11394;width:14;height:0" coordorigin="8977,11394" coordsize="14,0" path="m8977,11394r15,e" filled="f" strokecolor="silver" strokeweight=".82pt">
              <v:path arrowok="t"/>
            </v:shape>
            <v:shape id="_x0000_s1068" style="position:absolute;left:8992;top:11394;width:2434;height:0" coordorigin="8992,11394" coordsize="2434,0" path="m8992,11394r2434,e" filled="f" strokecolor="silver" strokeweight=".82pt">
              <v:path arrowok="t"/>
            </v:shape>
            <v:shape id="_x0000_s1069" style="position:absolute;left:1337;top:12679;width:770;height:0" coordorigin="1337,12679" coordsize="770,0" path="m1337,12679r771,e" filled="f" strokecolor="silver" strokeweight=".82pt">
              <v:path arrowok="t"/>
            </v:shape>
            <v:shape id="_x0000_s1070" style="position:absolute;left:2108;top:12679;width:14;height:0" coordorigin="2108,12679" coordsize="14,0" path="m2108,12679r14,e" filled="f" strokecolor="silver" strokeweight=".82pt">
              <v:path arrowok="t"/>
            </v:shape>
            <v:shape id="_x0000_s1071" style="position:absolute;left:2122;top:12679;width:497;height:0" coordorigin="2122,12679" coordsize="497,0" path="m2122,12679r497,e" filled="f" strokecolor="silver" strokeweight=".82pt">
              <v:path arrowok="t"/>
            </v:shape>
            <v:shape id="_x0000_s1072" style="position:absolute;left:2619;top:12679;width:14;height:0" coordorigin="2619,12679" coordsize="14,0" path="m2619,12679r14,e" filled="f" strokecolor="silver" strokeweight=".82pt">
              <v:path arrowok="t"/>
            </v:shape>
            <v:shape id="_x0000_s1073" style="position:absolute;left:2633;top:12679;width:3603;height:0" coordorigin="2633,12679" coordsize="3603,0" path="m2633,12679r3603,e" filled="f" strokecolor="silver" strokeweight=".82pt">
              <v:path arrowok="t"/>
            </v:shape>
            <v:shape id="_x0000_s1074" style="position:absolute;left:6236;top:12679;width:14;height:0" coordorigin="6236,12679" coordsize="14,0" path="m6236,12679r15,e" filled="f" strokecolor="silver" strokeweight=".82pt">
              <v:path arrowok="t"/>
            </v:shape>
            <v:shape id="_x0000_s1075" style="position:absolute;left:6251;top:12679;width:2727;height:0" coordorigin="6251,12679" coordsize="2727,0" path="m6251,12679r2726,e" filled="f" strokecolor="silver" strokeweight=".82pt">
              <v:path arrowok="t"/>
            </v:shape>
            <v:shape id="_x0000_s1076" style="position:absolute;left:8977;top:12679;width:14;height:0" coordorigin="8977,12679" coordsize="14,0" path="m8977,12679r15,e" filled="f" strokecolor="silver" strokeweight=".82pt">
              <v:path arrowok="t"/>
            </v:shape>
            <v:shape id="_x0000_s1077" style="position:absolute;left:8992;top:12679;width:2434;height:0" coordorigin="8992,12679" coordsize="2434,0" path="m8992,12679r2434,e" filled="f" strokecolor="silver" strokeweight=".82pt">
              <v:path arrowok="t"/>
            </v:shape>
            <v:shape id="_x0000_s1078" style="position:absolute;left:1330;top:9568;width:0;height:4652" coordorigin="1330,9568" coordsize="0,4652" path="m1330,9568r,4652e" filled="f" strokecolor="silver" strokeweight=".82pt">
              <v:path arrowok="t"/>
            </v:shape>
            <v:shape id="_x0000_s1079" style="position:absolute;left:1337;top:14212;width:770;height:0" coordorigin="1337,14212" coordsize="770,0" path="m1337,14212r771,e" filled="f" strokecolor="silver" strokeweight=".82pt">
              <v:path arrowok="t"/>
            </v:shape>
            <v:shape id="_x0000_s1080" style="position:absolute;left:2093;top:14212;width:14;height:0" coordorigin="2093,14212" coordsize="14,0" path="m2093,14212r15,e" filled="f" strokecolor="silver" strokeweight=".82pt">
              <v:path arrowok="t"/>
            </v:shape>
            <v:shape id="_x0000_s1081" style="position:absolute;left:2108;top:14212;width:511;height:0" coordorigin="2108,14212" coordsize="511,0" path="m2108,14212r511,e" filled="f" strokecolor="silver" strokeweight=".82pt">
              <v:path arrowok="t"/>
            </v:shape>
            <v:shape id="_x0000_s1082" style="position:absolute;left:2604;top:14212;width:14;height:0" coordorigin="2604,14212" coordsize="14,0" path="m2604,14212r15,e" filled="f" strokecolor="silver" strokeweight=".82pt">
              <v:path arrowok="t"/>
            </v:shape>
            <v:shape id="_x0000_s1083" style="position:absolute;left:2619;top:14212;width:8807;height:0" coordorigin="2619,14212" coordsize="8807,0" path="m2619,14212r8807,e" filled="f" strokecolor="silver" strokeweight=".82pt">
              <v:path arrowok="t"/>
            </v:shape>
            <v:shape id="_x0000_s1084" style="position:absolute;left:11433;top:9568;width:0;height:4652" coordorigin="11433,9568" coordsize="0,4652" path="m11433,9568r,4652e" filled="f" strokecolor="silver" strokeweight=".82pt">
              <v:path arrowok="t"/>
            </v:shape>
            <w10:wrap anchorx="page" anchory="page"/>
          </v:group>
        </w:pict>
      </w:r>
      <w:r>
        <w:rPr>
          <w:noProof/>
          <w:lang w:val="pl-PL" w:eastAsia="pl-PL"/>
        </w:rPr>
        <w:pict>
          <v:group id="_x0000_s1085" style="position:absolute;left:0;text-align:left;margin-left:64.3pt;margin-top:450.9pt;width:479.4pt;height:15.25pt;z-index:-251664896;mso-position-horizontal-relative:page;mso-position-vertical-relative:page" coordorigin="1286,9018" coordsize="9588,305">
            <v:shape id="_x0000_s1086" style="position:absolute;left:1286;top:9018;width:9588;height:305" coordorigin="1286,9018" coordsize="9588,305" path="m1286,9323r9588,l10874,9018r-9588,l1286,9323xe" filled="f" strokeweight=".16936mm">
              <v:path arrowok="t"/>
            </v:shape>
            <w10:wrap anchorx="page" anchory="page"/>
          </v:group>
        </w:pict>
      </w:r>
      <w:r>
        <w:rPr>
          <w:rFonts w:ascii="Arial" w:hAnsi="Arial" w:cs="Arial"/>
          <w:sz w:val="22"/>
          <w:szCs w:val="22"/>
        </w:rPr>
        <w:t>1 -  5        Półtorasiarczan(VI) N-[2-(4-amino-N-etylo-m-toluidino)etylo]metano-sulfonoamidu - monohydrat</w:t>
      </w:r>
    </w:p>
    <w:p w:rsidR="002B08D4" w:rsidRDefault="002B08D4">
      <w:pPr>
        <w:spacing w:line="240" w:lineRule="exact"/>
        <w:ind w:left="3063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25646-71-3                 Acute Tox. 4 H302           </w:t>
      </w:r>
      <w:r>
        <w:rPr>
          <w:rFonts w:ascii="Arial" w:hAnsi="Arial" w:cs="Arial"/>
          <w:b/>
          <w:w w:val="99"/>
          <w:position w:val="2"/>
        </w:rPr>
        <w:t>*</w:t>
      </w:r>
    </w:p>
    <w:p w:rsidR="002B08D4" w:rsidRDefault="002B08D4">
      <w:pPr>
        <w:spacing w:line="240" w:lineRule="exact"/>
        <w:ind w:left="306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247-161-5                   Skin Sens. 1 H317</w:t>
      </w:r>
    </w:p>
    <w:p w:rsidR="002B08D4" w:rsidRDefault="002B08D4">
      <w:pPr>
        <w:ind w:left="306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w w:val="99"/>
          <w:position w:val="2"/>
        </w:rPr>
        <w:t>niedostępny</w:t>
      </w:r>
      <w:r>
        <w:rPr>
          <w:rFonts w:ascii="Arial" w:hAnsi="Arial" w:cs="Arial"/>
          <w:position w:val="2"/>
        </w:rPr>
        <w:t xml:space="preserve">                    </w:t>
      </w:r>
      <w:r>
        <w:rPr>
          <w:rFonts w:ascii="Arial" w:hAnsi="Arial" w:cs="Arial"/>
          <w:sz w:val="22"/>
          <w:szCs w:val="22"/>
        </w:rPr>
        <w:t>Aquatic Acute 1</w:t>
      </w:r>
    </w:p>
    <w:p w:rsidR="002B08D4" w:rsidRDefault="002B08D4">
      <w:pPr>
        <w:spacing w:line="240" w:lineRule="exact"/>
        <w:ind w:left="5257"/>
        <w:rPr>
          <w:rFonts w:ascii="Arial" w:hAnsi="Arial" w:cs="Arial"/>
          <w:sz w:val="22"/>
          <w:szCs w:val="22"/>
        </w:rPr>
        <w:sectPr w:rsidR="002B08D4">
          <w:type w:val="continuous"/>
          <w:pgSz w:w="12240" w:h="15840"/>
          <w:pgMar w:top="2520" w:right="920" w:bottom="280" w:left="1340" w:header="708" w:footer="708" w:gutter="0"/>
          <w:cols w:space="708"/>
        </w:sectPr>
      </w:pPr>
      <w:r>
        <w:rPr>
          <w:rFonts w:ascii="Arial" w:hAnsi="Arial" w:cs="Arial"/>
          <w:sz w:val="22"/>
          <w:szCs w:val="22"/>
        </w:rPr>
        <w:t>Aquatic Chronic 1</w:t>
      </w:r>
    </w:p>
    <w:p w:rsidR="002B08D4" w:rsidRDefault="002B08D4">
      <w:pPr>
        <w:spacing w:before="17" w:line="240" w:lineRule="exact"/>
        <w:rPr>
          <w:sz w:val="24"/>
          <w:szCs w:val="24"/>
        </w:rPr>
        <w:sectPr w:rsidR="002B08D4">
          <w:headerReference w:type="default" r:id="rId11"/>
          <w:pgSz w:w="12240" w:h="15840"/>
          <w:pgMar w:top="2700" w:right="1120" w:bottom="280" w:left="1340" w:header="744" w:footer="0" w:gutter="0"/>
          <w:pgNumType w:start="4"/>
          <w:cols w:space="708"/>
        </w:sectPr>
      </w:pPr>
    </w:p>
    <w:p w:rsidR="002B08D4" w:rsidRDefault="002B08D4">
      <w:pPr>
        <w:spacing w:before="2" w:line="120" w:lineRule="exact"/>
        <w:rPr>
          <w:sz w:val="13"/>
          <w:szCs w:val="13"/>
        </w:rPr>
      </w:pPr>
    </w:p>
    <w:p w:rsidR="002B08D4" w:rsidRDefault="002B08D4">
      <w:pPr>
        <w:spacing w:line="200" w:lineRule="exact"/>
      </w:pPr>
    </w:p>
    <w:p w:rsidR="002B08D4" w:rsidRDefault="002B08D4">
      <w:pPr>
        <w:spacing w:line="200" w:lineRule="exact"/>
      </w:pPr>
    </w:p>
    <w:p w:rsidR="002B08D4" w:rsidRDefault="002B08D4">
      <w:pPr>
        <w:ind w:right="5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1 -  5        N,N-dietylohydroksylamina</w:t>
      </w:r>
    </w:p>
    <w:p w:rsidR="002B08D4" w:rsidRDefault="002B08D4">
      <w:pPr>
        <w:spacing w:line="240" w:lineRule="exact"/>
        <w:ind w:right="72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3710-84-7</w:t>
      </w:r>
    </w:p>
    <w:p w:rsidR="002B08D4" w:rsidRDefault="002B08D4">
      <w:pPr>
        <w:spacing w:line="240" w:lineRule="exact"/>
        <w:ind w:right="72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223-055-4</w:t>
      </w:r>
    </w:p>
    <w:p w:rsidR="002B08D4" w:rsidRDefault="002B08D4">
      <w:pPr>
        <w:spacing w:line="220" w:lineRule="exact"/>
        <w:jc w:val="right"/>
        <w:rPr>
          <w:rFonts w:ascii="Arial" w:hAnsi="Arial" w:cs="Arial"/>
        </w:rPr>
      </w:pPr>
      <w:r>
        <w:rPr>
          <w:rFonts w:ascii="Arial" w:hAnsi="Arial" w:cs="Arial"/>
          <w:w w:val="99"/>
        </w:rPr>
        <w:t>niedostępny</w:t>
      </w:r>
    </w:p>
    <w:p w:rsidR="002B08D4" w:rsidRDefault="002B08D4">
      <w:pPr>
        <w:spacing w:line="200" w:lineRule="exact"/>
      </w:pPr>
    </w:p>
    <w:p w:rsidR="002B08D4" w:rsidRDefault="002B08D4">
      <w:pPr>
        <w:spacing w:line="200" w:lineRule="exact"/>
      </w:pPr>
    </w:p>
    <w:p w:rsidR="002B08D4" w:rsidRDefault="002B08D4">
      <w:pPr>
        <w:spacing w:line="200" w:lineRule="exact"/>
      </w:pPr>
    </w:p>
    <w:p w:rsidR="002B08D4" w:rsidRDefault="002B08D4">
      <w:pPr>
        <w:spacing w:before="3" w:line="200" w:lineRule="exact"/>
      </w:pPr>
    </w:p>
    <w:p w:rsidR="002B08D4" w:rsidRDefault="002B08D4">
      <w:pPr>
        <w:spacing w:line="240" w:lineRule="exact"/>
        <w:ind w:left="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position w:val="-1"/>
          <w:sz w:val="22"/>
          <w:szCs w:val="22"/>
        </w:rPr>
        <w:t>1 - &lt; 5         Wodorotlenek potasu</w:t>
      </w:r>
    </w:p>
    <w:p w:rsidR="002B08D4" w:rsidRDefault="002B08D4">
      <w:pPr>
        <w:spacing w:before="32"/>
        <w:rPr>
          <w:rFonts w:ascii="Arial" w:hAnsi="Arial" w:cs="Arial"/>
          <w:sz w:val="22"/>
          <w:szCs w:val="22"/>
        </w:rPr>
      </w:pPr>
      <w:r>
        <w:br w:type="column"/>
      </w:r>
      <w:r>
        <w:rPr>
          <w:rFonts w:ascii="Arial" w:hAnsi="Arial" w:cs="Arial"/>
          <w:sz w:val="22"/>
          <w:szCs w:val="22"/>
        </w:rPr>
        <w:t>H410</w:t>
      </w:r>
    </w:p>
    <w:p w:rsidR="002B08D4" w:rsidRDefault="002B08D4">
      <w:pPr>
        <w:spacing w:line="200" w:lineRule="exact"/>
        <w:rPr>
          <w:rFonts w:ascii="Arial" w:hAnsi="Arial" w:cs="Arial"/>
        </w:rPr>
      </w:pPr>
      <w:r>
        <w:rPr>
          <w:rFonts w:ascii="Arial" w:hAnsi="Arial" w:cs="Arial"/>
          <w:b/>
          <w:w w:val="97"/>
        </w:rPr>
        <w:t>*</w:t>
      </w:r>
    </w:p>
    <w:p w:rsidR="002B08D4" w:rsidRDefault="002B08D4">
      <w:pPr>
        <w:spacing w:before="16" w:line="260" w:lineRule="exact"/>
        <w:rPr>
          <w:sz w:val="26"/>
          <w:szCs w:val="26"/>
        </w:rPr>
      </w:pPr>
    </w:p>
    <w:p w:rsidR="002B08D4" w:rsidRDefault="002B08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Flam. Liq. 3 H225            </w:t>
      </w:r>
      <w:r>
        <w:rPr>
          <w:rFonts w:ascii="Arial" w:hAnsi="Arial" w:cs="Arial"/>
          <w:b/>
          <w:position w:val="1"/>
          <w:sz w:val="22"/>
          <w:szCs w:val="22"/>
        </w:rPr>
        <w:t>**</w:t>
      </w:r>
    </w:p>
    <w:p w:rsidR="002B08D4" w:rsidRDefault="002B08D4">
      <w:pPr>
        <w:spacing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Acute Tox. 4 H332</w:t>
      </w:r>
    </w:p>
    <w:p w:rsidR="002B08D4" w:rsidRDefault="002B08D4">
      <w:pPr>
        <w:spacing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Acute Tox. 4 H312</w:t>
      </w:r>
    </w:p>
    <w:p w:rsidR="002B08D4" w:rsidRDefault="002B08D4">
      <w:pPr>
        <w:spacing w:befor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Eye Irrit. 2 H319</w:t>
      </w:r>
    </w:p>
    <w:p w:rsidR="002B08D4" w:rsidRDefault="002B08D4">
      <w:pPr>
        <w:spacing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Skin Irrit. 2 H315</w:t>
      </w:r>
    </w:p>
    <w:p w:rsidR="002B08D4" w:rsidRDefault="002B08D4">
      <w:pPr>
        <w:spacing w:line="220" w:lineRule="exact"/>
        <w:rPr>
          <w:rFonts w:ascii="Arial" w:hAnsi="Arial" w:cs="Arial"/>
          <w:sz w:val="22"/>
          <w:szCs w:val="22"/>
        </w:rPr>
        <w:sectPr w:rsidR="002B08D4">
          <w:type w:val="continuous"/>
          <w:pgSz w:w="12240" w:h="15840"/>
          <w:pgMar w:top="2520" w:right="1120" w:bottom="280" w:left="1340" w:header="708" w:footer="708" w:gutter="0"/>
          <w:cols w:num="2" w:space="708" w:equalWidth="0">
            <w:col w:w="4143" w:space="1113"/>
            <w:col w:w="4524"/>
          </w:cols>
        </w:sectPr>
      </w:pPr>
      <w:r>
        <w:rPr>
          <w:rFonts w:ascii="Arial" w:hAnsi="Arial" w:cs="Arial"/>
          <w:b/>
          <w:sz w:val="22"/>
          <w:szCs w:val="22"/>
        </w:rPr>
        <w:t>**</w:t>
      </w:r>
    </w:p>
    <w:p w:rsidR="002B08D4" w:rsidRDefault="002B08D4">
      <w:pPr>
        <w:ind w:left="3065"/>
        <w:rPr>
          <w:rFonts w:ascii="Arial" w:hAnsi="Arial" w:cs="Arial"/>
        </w:rPr>
      </w:pPr>
      <w:r>
        <w:rPr>
          <w:noProof/>
          <w:lang w:val="pl-PL" w:eastAsia="pl-PL"/>
        </w:rPr>
        <w:pict>
          <v:group id="_x0000_s1090" style="position:absolute;left:0;text-align:left;margin-left:66.1pt;margin-top:149.15pt;width:506.1pt;height:177.35pt;z-index:-251661824;mso-position-horizontal-relative:page;mso-position-vertical-relative:page" coordorigin="1322,2983" coordsize="10122,3547">
            <v:shape id="_x0000_s1091" style="position:absolute;left:1337;top:2998;width:10091;height:0" coordorigin="1337,2998" coordsize="10091,0" path="m1337,2998r10091,e" filled="f" strokecolor="silver" strokeweight=".82pt">
              <v:path arrowok="t"/>
            </v:shape>
            <v:shape id="_x0000_s1092" style="position:absolute;left:1337;top:3492;width:4695;height:0" coordorigin="1337,3492" coordsize="4695,0" path="m1337,3492r4695,e" filled="f" strokecolor="silver" strokeweight=".82pt">
              <v:path arrowok="t"/>
            </v:shape>
            <v:shape id="_x0000_s1093" style="position:absolute;left:6032;top:3492;width:14;height:0" coordorigin="6032,3492" coordsize="14,0" path="m6032,3492r15,e" filled="f" strokecolor="silver" strokeweight=".82pt">
              <v:path arrowok="t"/>
            </v:shape>
            <v:shape id="_x0000_s1094" style="position:absolute;left:6047;top:3492;width:2698;height:0" coordorigin="6047,3492" coordsize="2698,0" path="m6047,3492r2698,e" filled="f" strokecolor="silver" strokeweight=".82pt">
              <v:path arrowok="t"/>
            </v:shape>
            <v:shape id="_x0000_s1095" style="position:absolute;left:8745;top:3492;width:14;height:0" coordorigin="8745,3492" coordsize="14,0" path="m8745,3492r14,e" filled="f" strokecolor="silver" strokeweight=".82pt">
              <v:path arrowok="t"/>
            </v:shape>
            <v:shape id="_x0000_s1096" style="position:absolute;left:8759;top:3492;width:2669;height:0" coordorigin="8759,3492" coordsize="2669,0" path="m8759,3492r2669,e" filled="f" strokecolor="silver" strokeweight=".82pt">
              <v:path arrowok="t"/>
            </v:shape>
            <v:shape id="_x0000_s1097" style="position:absolute;left:1337;top:5280;width:4695;height:0" coordorigin="1337,5280" coordsize="4695,0" path="m1337,5280r4695,e" filled="f" strokecolor="silver" strokeweight=".82pt">
              <v:path arrowok="t"/>
            </v:shape>
            <v:shape id="_x0000_s1098" style="position:absolute;left:6032;top:5280;width:14;height:0" coordorigin="6032,5280" coordsize="14,0" path="m6032,5280r15,e" filled="f" strokecolor="silver" strokeweight=".82pt">
              <v:path arrowok="t"/>
            </v:shape>
            <v:shape id="_x0000_s1099" style="position:absolute;left:6047;top:5280;width:2698;height:0" coordorigin="6047,5280" coordsize="2698,0" path="m6047,5280r2698,e" filled="f" strokecolor="silver" strokeweight=".82pt">
              <v:path arrowok="t"/>
            </v:shape>
            <v:shape id="_x0000_s1100" style="position:absolute;left:8745;top:5280;width:14;height:0" coordorigin="8745,5280" coordsize="14,0" path="m8745,5280r14,e" filled="f" strokecolor="silver" strokeweight=".82pt">
              <v:path arrowok="t"/>
            </v:shape>
            <v:shape id="_x0000_s1101" style="position:absolute;left:8759;top:5280;width:2669;height:0" coordorigin="8759,5280" coordsize="2669,0" path="m8759,5280r2669,e" filled="f" strokecolor="silver" strokeweight=".82pt">
              <v:path arrowok="t"/>
            </v:shape>
            <v:shape id="_x0000_s1102" style="position:absolute;left:1330;top:2991;width:0;height:3531" coordorigin="1330,2991" coordsize="0,3531" path="m1330,2991r,3531e" filled="f" strokecolor="silver" strokeweight=".82pt">
              <v:path arrowok="t"/>
            </v:shape>
            <v:shape id="_x0000_s1103" style="position:absolute;left:1337;top:6515;width:10091;height:0" coordorigin="1337,6515" coordsize="10091,0" path="m1337,6515r10091,e" filled="f" strokecolor="silver" strokeweight=".82pt">
              <v:path arrowok="t"/>
            </v:shape>
            <v:shape id="_x0000_s1104" style="position:absolute;left:11436;top:2991;width:0;height:3531" coordorigin="11436,2991" coordsize="0,3531" path="m11436,2991r,3531e" filled="f" strokecolor="silver" strokeweight=".82pt">
              <v:path arrowok="t"/>
            </v:shape>
            <w10:wrap anchorx="page" anchory="page"/>
          </v:group>
        </w:pict>
      </w:r>
      <w:r>
        <w:rPr>
          <w:noProof/>
          <w:lang w:val="pl-PL" w:eastAsia="pl-PL"/>
        </w:rPr>
        <w:pict>
          <v:group id="_x0000_s1105" style="position:absolute;left:0;text-align:left;margin-left:66.4pt;margin-top:388.35pt;width:475.4pt;height:15.15pt;z-index:-251662848;mso-position-horizontal-relative:page;mso-position-vertical-relative:page" coordorigin="1328,7767" coordsize="9508,303">
            <v:shape id="_x0000_s1106" style="position:absolute;left:1328;top:7767;width:9508;height:303" coordorigin="1328,7767" coordsize="9508,303" path="m1328,8070r9508,l10836,7767r-9508,l1328,8070xe" filled="f" strokeweight=".48pt">
              <v:path arrowok="t"/>
            </v:shape>
            <w10:wrap anchorx="page" anchory="page"/>
          </v:group>
        </w:pict>
      </w:r>
      <w:r>
        <w:rPr>
          <w:rFonts w:ascii="Arial" w:hAnsi="Arial" w:cs="Arial"/>
          <w:sz w:val="22"/>
          <w:szCs w:val="22"/>
        </w:rPr>
        <w:t xml:space="preserve">1310-58-3                   Acute Tox. 4 H302           </w:t>
      </w:r>
      <w:r>
        <w:rPr>
          <w:rFonts w:ascii="Arial" w:hAnsi="Arial" w:cs="Arial"/>
          <w:b/>
          <w:w w:val="99"/>
          <w:position w:val="2"/>
        </w:rPr>
        <w:t>*</w:t>
      </w:r>
    </w:p>
    <w:p w:rsidR="002B08D4" w:rsidRDefault="002B08D4">
      <w:pPr>
        <w:spacing w:before="1"/>
        <w:ind w:left="306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215-181-3                   Skin Corr. 1A H314</w:t>
      </w:r>
    </w:p>
    <w:p w:rsidR="002B08D4" w:rsidRDefault="002B08D4">
      <w:pPr>
        <w:spacing w:line="220" w:lineRule="exact"/>
        <w:ind w:left="3065"/>
        <w:rPr>
          <w:rFonts w:ascii="Arial" w:hAnsi="Arial" w:cs="Arial"/>
        </w:rPr>
      </w:pPr>
      <w:r>
        <w:rPr>
          <w:rFonts w:ascii="Arial" w:hAnsi="Arial" w:cs="Arial"/>
          <w:w w:val="99"/>
        </w:rPr>
        <w:t>01-2119487136-33-</w:t>
      </w: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b/>
          <w:w w:val="99"/>
        </w:rPr>
        <w:t>*</w:t>
      </w:r>
    </w:p>
    <w:p w:rsidR="002B08D4" w:rsidRDefault="002B08D4">
      <w:pPr>
        <w:spacing w:line="200" w:lineRule="exact"/>
        <w:ind w:left="3065"/>
        <w:rPr>
          <w:rFonts w:ascii="Arial" w:hAnsi="Arial" w:cs="Arial"/>
        </w:rPr>
      </w:pPr>
      <w:r>
        <w:rPr>
          <w:rFonts w:ascii="Arial" w:hAnsi="Arial" w:cs="Arial"/>
          <w:w w:val="99"/>
          <w:position w:val="-1"/>
        </w:rPr>
        <w:t>XXXX</w:t>
      </w:r>
    </w:p>
    <w:p w:rsidR="002B08D4" w:rsidRDefault="002B08D4">
      <w:pPr>
        <w:spacing w:before="7" w:line="240" w:lineRule="exact"/>
        <w:rPr>
          <w:sz w:val="24"/>
          <w:szCs w:val="24"/>
        </w:rPr>
      </w:pPr>
    </w:p>
    <w:p w:rsidR="002B08D4" w:rsidRDefault="002B08D4">
      <w:pPr>
        <w:spacing w:before="34"/>
        <w:ind w:left="100"/>
        <w:rPr>
          <w:rFonts w:ascii="Arial" w:hAnsi="Arial" w:cs="Arial"/>
        </w:rPr>
      </w:pPr>
      <w:r>
        <w:rPr>
          <w:rFonts w:ascii="Arial" w:hAnsi="Arial" w:cs="Arial"/>
          <w:b/>
          <w:w w:val="99"/>
        </w:rPr>
        <w:t>Pełen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tekst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fraz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R-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i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H-: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patrz: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Rozdział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16.</w:t>
      </w:r>
    </w:p>
    <w:p w:rsidR="002B08D4" w:rsidRDefault="002B08D4">
      <w:pPr>
        <w:spacing w:before="1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 Klasyfikacja substancji zgodnie z Załącznikiem VI rozporządzenia (EC) Nr 1272/2008</w:t>
      </w:r>
    </w:p>
    <w:p w:rsidR="002B08D4" w:rsidRDefault="002B08D4">
      <w:pPr>
        <w:spacing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position w:val="-1"/>
          <w:sz w:val="22"/>
          <w:szCs w:val="22"/>
        </w:rPr>
        <w:t>** Substancje nie wymienione w Załączniku VI rozporządzenia (EC) Nr 1272/2008</w:t>
      </w:r>
    </w:p>
    <w:p w:rsidR="002B08D4" w:rsidRDefault="002B08D4">
      <w:pPr>
        <w:spacing w:before="6" w:line="260" w:lineRule="exact"/>
        <w:rPr>
          <w:sz w:val="26"/>
          <w:szCs w:val="26"/>
        </w:rPr>
      </w:pPr>
    </w:p>
    <w:p w:rsidR="002B08D4" w:rsidRDefault="002B08D4">
      <w:pPr>
        <w:spacing w:before="32"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position w:val="-1"/>
          <w:sz w:val="22"/>
          <w:szCs w:val="22"/>
        </w:rPr>
        <w:t>SEKCJA 4. Środki pierwszej pomocy</w:t>
      </w:r>
    </w:p>
    <w:p w:rsidR="002B08D4" w:rsidRDefault="002B08D4">
      <w:pPr>
        <w:spacing w:before="8" w:line="220" w:lineRule="exact"/>
        <w:rPr>
          <w:sz w:val="22"/>
          <w:szCs w:val="22"/>
        </w:rPr>
      </w:pPr>
    </w:p>
    <w:p w:rsidR="002B08D4" w:rsidRDefault="002B08D4">
      <w:pPr>
        <w:spacing w:before="32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w w:val="98"/>
          <w:sz w:val="22"/>
          <w:szCs w:val="22"/>
        </w:rPr>
        <w:t>4.1.</w:t>
      </w:r>
      <w:r>
        <w:rPr>
          <w:rFonts w:ascii="Arial" w:hAnsi="Arial" w:cs="Arial"/>
          <w:b/>
          <w:sz w:val="22"/>
          <w:szCs w:val="22"/>
        </w:rPr>
        <w:t xml:space="preserve"> Opis środków pierwszej pomocy</w:t>
      </w:r>
    </w:p>
    <w:p w:rsidR="002B08D4" w:rsidRDefault="002B08D4">
      <w:pPr>
        <w:spacing w:before="2" w:line="240" w:lineRule="exact"/>
        <w:ind w:left="100" w:right="11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4.1.1.  Wdychanie: </w:t>
      </w:r>
      <w:r>
        <w:rPr>
          <w:rFonts w:ascii="Arial" w:hAnsi="Arial" w:cs="Arial"/>
          <w:sz w:val="22"/>
          <w:szCs w:val="22"/>
        </w:rPr>
        <w:t>W razie wdychania wyprowadzić na świeże powietrze. Natychmiast powiadomić lekarza.</w:t>
      </w:r>
    </w:p>
    <w:p w:rsidR="002B08D4" w:rsidRDefault="002B08D4">
      <w:pPr>
        <w:spacing w:before="7" w:line="240" w:lineRule="exact"/>
        <w:rPr>
          <w:sz w:val="24"/>
          <w:szCs w:val="24"/>
        </w:rPr>
      </w:pPr>
    </w:p>
    <w:p w:rsidR="002B08D4" w:rsidRDefault="002B08D4">
      <w:pPr>
        <w:ind w:left="100" w:right="73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4.1.2.  Skóra: </w:t>
      </w:r>
      <w:r>
        <w:rPr>
          <w:rFonts w:ascii="Arial" w:hAnsi="Arial" w:cs="Arial"/>
          <w:sz w:val="22"/>
          <w:szCs w:val="22"/>
        </w:rPr>
        <w:t>Natychmiast przepłukać mydłem z wodą przez co najmniej 15 minut podczas zdejmowania skażonej odzieży i obuwia. Natychmiast powiadomić lekarza. Uprać zanieczyszczone ubranie przed ponownym użyciem. Zniszczyć lub gruntownie wyczyścić skażone obuwie.</w:t>
      </w:r>
    </w:p>
    <w:p w:rsidR="002B08D4" w:rsidRDefault="002B08D4">
      <w:pPr>
        <w:spacing w:before="7" w:line="220" w:lineRule="exact"/>
        <w:rPr>
          <w:sz w:val="22"/>
          <w:szCs w:val="22"/>
        </w:rPr>
      </w:pPr>
    </w:p>
    <w:p w:rsidR="002B08D4" w:rsidRDefault="002B08D4">
      <w:pPr>
        <w:ind w:left="100" w:right="3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4.1.3.  Oczy: </w:t>
      </w:r>
      <w:r>
        <w:rPr>
          <w:rFonts w:ascii="Arial" w:hAnsi="Arial" w:cs="Arial"/>
          <w:sz w:val="22"/>
          <w:szCs w:val="22"/>
        </w:rPr>
        <w:t>Natychmiast przepłukać zanieczyszczone oczy wodą przez przynajmniej 60 minut, trzymając powieki otwarte. Jeżeli w oku znajduje się soczewka kontaktowa, NIE OPÓŹNIAĆ irygacji ani próbować wyjąć soczewkę. Można użyć obojętny roztwór solanki tak szybko, jako to tylko możliwe. NIE PRZERYWAĆ PŁUKANIA. Natychmiast skontaktować się z lekarzem lub ośrodkiem toksykologicznym. Kontynuować płukanie oczu, dopóki lekarz nie zaleci zaprzestać. Jeżeli to konieczne, kontynuować płukanie podczas przewozu na pogotowie ratunkowe.</w:t>
      </w:r>
    </w:p>
    <w:p w:rsidR="002B08D4" w:rsidRDefault="002B08D4">
      <w:pPr>
        <w:spacing w:before="10" w:line="220" w:lineRule="exact"/>
        <w:rPr>
          <w:sz w:val="22"/>
          <w:szCs w:val="22"/>
        </w:rPr>
      </w:pPr>
    </w:p>
    <w:p w:rsidR="002B08D4" w:rsidRDefault="002B08D4">
      <w:pPr>
        <w:ind w:left="100" w:right="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4.1.4.  Połknięcie: </w:t>
      </w:r>
      <w:r>
        <w:rPr>
          <w:rFonts w:ascii="Arial" w:hAnsi="Arial" w:cs="Arial"/>
          <w:sz w:val="22"/>
          <w:szCs w:val="22"/>
        </w:rPr>
        <w:t>W przypadku połknięcia wywołać wymioty wyłącznie zgodnie z instrukcjami personelu medycznego. Osobie nieprzytomnej nigdy nie podawać niczego doustnie. Jeżeli wymioty nastąpią samoczynnie, upewnić się, że ofiara jest pochylona do przodu, aby zmniejszyć ryzyko aspiracji. Natychmiast powiadomić lekarza.</w:t>
      </w:r>
    </w:p>
    <w:p w:rsidR="002B08D4" w:rsidRDefault="002B08D4">
      <w:pPr>
        <w:spacing w:before="8" w:line="240" w:lineRule="exact"/>
        <w:rPr>
          <w:sz w:val="24"/>
          <w:szCs w:val="24"/>
        </w:rPr>
      </w:pPr>
    </w:p>
    <w:p w:rsidR="002B08D4" w:rsidRDefault="002B08D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w w:val="98"/>
          <w:sz w:val="22"/>
          <w:szCs w:val="22"/>
        </w:rPr>
        <w:t>4.2.</w:t>
      </w:r>
      <w:r>
        <w:rPr>
          <w:rFonts w:ascii="Arial" w:hAnsi="Arial" w:cs="Arial"/>
          <w:b/>
          <w:sz w:val="22"/>
          <w:szCs w:val="22"/>
        </w:rPr>
        <w:t xml:space="preserve">  Najważniejsze ostre i opóźnione objawy oraz skutki narażenia: </w:t>
      </w:r>
      <w:r>
        <w:rPr>
          <w:rFonts w:ascii="Arial" w:hAnsi="Arial" w:cs="Arial"/>
          <w:sz w:val="22"/>
          <w:szCs w:val="22"/>
        </w:rPr>
        <w:t>Brak dostępnej</w:t>
      </w:r>
    </w:p>
    <w:p w:rsidR="002B08D4" w:rsidRDefault="002B08D4">
      <w:pPr>
        <w:spacing w:before="4"/>
        <w:ind w:left="100"/>
        <w:rPr>
          <w:rFonts w:ascii="Arial" w:hAnsi="Arial" w:cs="Arial"/>
          <w:sz w:val="22"/>
          <w:szCs w:val="22"/>
        </w:rPr>
        <w:sectPr w:rsidR="002B08D4">
          <w:type w:val="continuous"/>
          <w:pgSz w:w="12240" w:h="15840"/>
          <w:pgMar w:top="2520" w:right="1120" w:bottom="280" w:left="1340" w:header="708" w:footer="708" w:gutter="0"/>
          <w:cols w:space="708"/>
        </w:sectPr>
      </w:pPr>
      <w:r>
        <w:rPr>
          <w:rFonts w:ascii="Arial" w:hAnsi="Arial" w:cs="Arial"/>
          <w:sz w:val="22"/>
          <w:szCs w:val="22"/>
        </w:rPr>
        <w:t>informacji.</w:t>
      </w:r>
    </w:p>
    <w:p w:rsidR="002B08D4" w:rsidRDefault="002B08D4">
      <w:pPr>
        <w:spacing w:line="200" w:lineRule="exact"/>
      </w:pPr>
      <w:r>
        <w:rPr>
          <w:noProof/>
          <w:lang w:val="pl-PL" w:eastAsia="pl-PL"/>
        </w:rPr>
        <w:pict>
          <v:group id="_x0000_s1107" style="position:absolute;margin-left:66.4pt;margin-top:607.6pt;width:475.4pt;height:15.15pt;z-index:-251658752;mso-position-horizontal-relative:page;mso-position-vertical-relative:page" coordorigin="1328,12152" coordsize="9508,303">
            <v:shape id="_x0000_s1108" style="position:absolute;left:1328;top:12152;width:9508;height:303" coordorigin="1328,12152" coordsize="9508,303" path="m1328,12455r9508,l10836,12152r-9508,l1328,12455xe" filled="f" strokeweight=".48pt">
              <v:path arrowok="t"/>
            </v:shape>
            <w10:wrap anchorx="page" anchory="page"/>
          </v:group>
        </w:pict>
      </w:r>
      <w:r>
        <w:rPr>
          <w:noProof/>
          <w:lang w:val="pl-PL" w:eastAsia="pl-PL"/>
        </w:rPr>
        <w:pict>
          <v:group id="_x0000_s1109" style="position:absolute;margin-left:66.4pt;margin-top:403.25pt;width:475.4pt;height:15.3pt;z-index:-251659776;mso-position-horizontal-relative:page;mso-position-vertical-relative:page" coordorigin="1328,8065" coordsize="9508,306">
            <v:shape id="_x0000_s1110" style="position:absolute;left:1328;top:8065;width:9508;height:306" coordorigin="1328,8065" coordsize="9508,306" path="m1328,8371r9508,l10836,8065r-9508,l1328,8371xe" filled="f" strokeweight=".48pt">
              <v:path arrowok="t"/>
            </v:shape>
            <w10:wrap anchorx="page" anchory="page"/>
          </v:group>
        </w:pict>
      </w:r>
      <w:r>
        <w:rPr>
          <w:noProof/>
          <w:lang w:val="pl-PL" w:eastAsia="pl-PL"/>
        </w:rPr>
        <w:pict>
          <v:group id="_x0000_s1111" style="position:absolute;margin-left:66.4pt;margin-top:212.95pt;width:475.4pt;height:15.15pt;z-index:-251660800;mso-position-horizontal-relative:page;mso-position-vertical-relative:page" coordorigin="1328,4259" coordsize="9508,303">
            <v:shape id="_x0000_s1112" style="position:absolute;left:1328;top:4259;width:9508;height:303" coordorigin="1328,4259" coordsize="9508,303" path="m1328,4562r9508,l10836,4259r-9508,l1328,4562xe" filled="f" strokeweight=".48pt">
              <v:path arrowok="t"/>
            </v:shape>
            <w10:wrap anchorx="page" anchory="page"/>
          </v:group>
        </w:pict>
      </w:r>
    </w:p>
    <w:p w:rsidR="002B08D4" w:rsidRDefault="002B08D4">
      <w:pPr>
        <w:spacing w:before="12" w:line="280" w:lineRule="exact"/>
        <w:rPr>
          <w:sz w:val="28"/>
          <w:szCs w:val="28"/>
        </w:rPr>
      </w:pPr>
    </w:p>
    <w:p w:rsidR="002B08D4" w:rsidRDefault="002B08D4">
      <w:pPr>
        <w:spacing w:before="32" w:line="243" w:lineRule="auto"/>
        <w:ind w:left="100" w:right="4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w w:val="98"/>
          <w:sz w:val="22"/>
          <w:szCs w:val="22"/>
        </w:rPr>
        <w:t>4.3.</w:t>
      </w:r>
      <w:r>
        <w:rPr>
          <w:rFonts w:ascii="Arial" w:hAnsi="Arial" w:cs="Arial"/>
          <w:b/>
          <w:sz w:val="22"/>
          <w:szCs w:val="22"/>
        </w:rPr>
        <w:t xml:space="preserve">  Wskazania dotyczące wszelkiej natychmiastowej pomocy lekarskiej i szczególnego postępowania z poszkodowanym: </w:t>
      </w:r>
      <w:r>
        <w:rPr>
          <w:rFonts w:ascii="Arial" w:hAnsi="Arial" w:cs="Arial"/>
          <w:sz w:val="22"/>
          <w:szCs w:val="22"/>
        </w:rPr>
        <w:t xml:space="preserve">Silne zasady wiążą białko tkankowe. </w:t>
      </w:r>
      <w:smartTag w:uri="urn:schemas-microsoft-com:office:smarttags" w:element="metricconverter">
        <w:smartTagPr>
          <w:attr w:name="ProductID" w:val="420 °C"/>
        </w:smartTagPr>
        <w:r>
          <w:rPr>
            <w:rFonts w:ascii="Arial" w:hAnsi="Arial" w:cs="Arial"/>
            <w:sz w:val="22"/>
            <w:szCs w:val="22"/>
          </w:rPr>
          <w:t>Po</w:t>
        </w:r>
      </w:smartTag>
      <w:r>
        <w:rPr>
          <w:rFonts w:ascii="Arial" w:hAnsi="Arial" w:cs="Arial"/>
          <w:sz w:val="22"/>
          <w:szCs w:val="22"/>
        </w:rPr>
        <w:t xml:space="preserve"> wstępnym płukaniu oka wodą, zaleca się nieprzerwaną irygację oka roztworem soli w wodzie.</w:t>
      </w:r>
    </w:p>
    <w:p w:rsidR="002B08D4" w:rsidRDefault="002B08D4">
      <w:pPr>
        <w:spacing w:before="13" w:line="240" w:lineRule="exact"/>
        <w:rPr>
          <w:sz w:val="24"/>
          <w:szCs w:val="24"/>
        </w:rPr>
      </w:pPr>
    </w:p>
    <w:p w:rsidR="002B08D4" w:rsidRDefault="002B08D4">
      <w:pPr>
        <w:spacing w:before="32"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position w:val="-1"/>
          <w:sz w:val="22"/>
          <w:szCs w:val="22"/>
        </w:rPr>
        <w:t>SEKCJA 5. Postępowanie w przypadku pożaru</w:t>
      </w:r>
    </w:p>
    <w:p w:rsidR="002B08D4" w:rsidRDefault="002B08D4">
      <w:pPr>
        <w:spacing w:before="7" w:line="180" w:lineRule="exact"/>
        <w:rPr>
          <w:sz w:val="19"/>
          <w:szCs w:val="19"/>
        </w:rPr>
      </w:pPr>
    </w:p>
    <w:p w:rsidR="002B08D4" w:rsidRDefault="002B08D4">
      <w:pPr>
        <w:spacing w:before="32" w:line="243" w:lineRule="auto"/>
        <w:ind w:left="100" w:right="66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5.1.  Nośniki gaśnicze: </w:t>
      </w:r>
      <w:r>
        <w:rPr>
          <w:rFonts w:ascii="Arial" w:hAnsi="Arial" w:cs="Arial"/>
          <w:sz w:val="22"/>
          <w:szCs w:val="22"/>
        </w:rPr>
        <w:t>Użycie środków gaśniczych odpowiednich dla lokalnych warunków i dla środowiska.</w:t>
      </w:r>
    </w:p>
    <w:p w:rsidR="002B08D4" w:rsidRDefault="002B08D4">
      <w:pPr>
        <w:spacing w:before="6" w:line="240" w:lineRule="exact"/>
        <w:rPr>
          <w:sz w:val="24"/>
          <w:szCs w:val="24"/>
        </w:rPr>
      </w:pPr>
    </w:p>
    <w:p w:rsidR="002B08D4" w:rsidRDefault="002B08D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5.2.  Szczególne zagrożenia związane z substancją lub mieszaniną</w:t>
      </w:r>
    </w:p>
    <w:p w:rsidR="002B08D4" w:rsidRDefault="002B08D4">
      <w:pPr>
        <w:spacing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5.2.1.  Niebezpieczne produkty spalania: </w:t>
      </w:r>
      <w:r>
        <w:rPr>
          <w:rFonts w:ascii="Arial" w:hAnsi="Arial" w:cs="Arial"/>
          <w:sz w:val="22"/>
          <w:szCs w:val="22"/>
        </w:rPr>
        <w:t>Tlenki węgla, (patrz także sekcja Stabilność i</w:t>
      </w:r>
    </w:p>
    <w:p w:rsidR="002B08D4" w:rsidRDefault="002B08D4">
      <w:pPr>
        <w:spacing w:before="6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reaktywność).</w:t>
      </w:r>
    </w:p>
    <w:p w:rsidR="002B08D4" w:rsidRDefault="002B08D4">
      <w:pPr>
        <w:spacing w:before="6" w:line="240" w:lineRule="exact"/>
        <w:rPr>
          <w:sz w:val="24"/>
          <w:szCs w:val="24"/>
        </w:rPr>
      </w:pPr>
    </w:p>
    <w:p w:rsidR="002B08D4" w:rsidRDefault="002B08D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5.2.2.  Nietypowe zagrożenia związane z pożarem lub wybuchem:  </w:t>
      </w:r>
      <w:r>
        <w:rPr>
          <w:rFonts w:ascii="Arial" w:hAnsi="Arial" w:cs="Arial"/>
          <w:sz w:val="22"/>
          <w:szCs w:val="22"/>
        </w:rPr>
        <w:t>Żaden.</w:t>
      </w:r>
    </w:p>
    <w:p w:rsidR="002B08D4" w:rsidRDefault="002B08D4">
      <w:pPr>
        <w:spacing w:before="11" w:line="240" w:lineRule="exact"/>
        <w:rPr>
          <w:sz w:val="24"/>
          <w:szCs w:val="24"/>
        </w:rPr>
      </w:pPr>
    </w:p>
    <w:p w:rsidR="002B08D4" w:rsidRDefault="002B08D4">
      <w:pPr>
        <w:spacing w:line="243" w:lineRule="auto"/>
        <w:ind w:left="100" w:right="4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5.3.  Informacje dla straży pożarnej: </w:t>
      </w:r>
      <w:r>
        <w:rPr>
          <w:rFonts w:ascii="Arial" w:hAnsi="Arial" w:cs="Arial"/>
          <w:sz w:val="22"/>
          <w:szCs w:val="22"/>
        </w:rPr>
        <w:t>Założyć sprzęt do oddychania z obiegiem zamkniętym i odzież ochronną. Ogień lub wysoka temperatura mogą spowodować wytworzenie niebezpiecznych produktów rozkładu.</w:t>
      </w:r>
    </w:p>
    <w:p w:rsidR="002B08D4" w:rsidRDefault="002B08D4">
      <w:pPr>
        <w:spacing w:before="13" w:line="240" w:lineRule="exact"/>
        <w:rPr>
          <w:sz w:val="24"/>
          <w:szCs w:val="24"/>
        </w:rPr>
      </w:pPr>
    </w:p>
    <w:p w:rsidR="002B08D4" w:rsidRDefault="002B08D4">
      <w:pPr>
        <w:spacing w:before="32"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position w:val="-1"/>
          <w:sz w:val="22"/>
          <w:szCs w:val="22"/>
        </w:rPr>
        <w:t>SEKCJA 6. Postępowanie w przypadku niezamierzonego uwolnienia do środowiska</w:t>
      </w:r>
    </w:p>
    <w:p w:rsidR="002B08D4" w:rsidRDefault="002B08D4">
      <w:pPr>
        <w:spacing w:before="1" w:line="220" w:lineRule="exact"/>
        <w:rPr>
          <w:sz w:val="22"/>
          <w:szCs w:val="22"/>
        </w:rPr>
      </w:pPr>
    </w:p>
    <w:p w:rsidR="002B08D4" w:rsidRDefault="002B08D4">
      <w:pPr>
        <w:spacing w:before="32"/>
        <w:ind w:left="100" w:right="5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6.1.  Indywidualne środki ostrożności, wyposażenie ochronne i proceduryw sytuacjach awaryjnych: </w:t>
      </w:r>
      <w:r>
        <w:rPr>
          <w:rFonts w:ascii="Arial" w:hAnsi="Arial" w:cs="Arial"/>
          <w:sz w:val="22"/>
          <w:szCs w:val="22"/>
        </w:rPr>
        <w:t>Sprawdź środki ochronne w sekcjach 7 i 8.</w:t>
      </w:r>
    </w:p>
    <w:p w:rsidR="002B08D4" w:rsidRDefault="002B08D4">
      <w:pPr>
        <w:spacing w:before="12" w:line="240" w:lineRule="exact"/>
        <w:rPr>
          <w:sz w:val="24"/>
          <w:szCs w:val="24"/>
        </w:rPr>
      </w:pPr>
    </w:p>
    <w:p w:rsidR="002B08D4" w:rsidRDefault="002B08D4">
      <w:pPr>
        <w:spacing w:line="245" w:lineRule="auto"/>
        <w:ind w:left="100" w:right="6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6.2.  Środki ostrożności w zakresie ochrony środowiska: </w:t>
      </w:r>
      <w:r>
        <w:rPr>
          <w:rFonts w:ascii="Arial" w:hAnsi="Arial" w:cs="Arial"/>
          <w:sz w:val="22"/>
          <w:szCs w:val="22"/>
        </w:rPr>
        <w:t>Zapobiec, aby spływ nie dostał się do rur kanalizacyjnych, kanałów burzowych czy strumieni.</w:t>
      </w:r>
    </w:p>
    <w:p w:rsidR="002B08D4" w:rsidRDefault="002B08D4">
      <w:pPr>
        <w:spacing w:before="18" w:line="220" w:lineRule="exact"/>
        <w:rPr>
          <w:sz w:val="22"/>
          <w:szCs w:val="22"/>
        </w:rPr>
      </w:pPr>
    </w:p>
    <w:p w:rsidR="002B08D4" w:rsidRDefault="002B08D4">
      <w:pPr>
        <w:ind w:left="100" w:right="10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6.3.  Metody i materiały zapobiegające rozprzestrzenianiu się skażenia i służące do usuwania skażenia: </w:t>
      </w:r>
      <w:r>
        <w:rPr>
          <w:rFonts w:ascii="Arial" w:hAnsi="Arial" w:cs="Arial"/>
          <w:sz w:val="22"/>
          <w:szCs w:val="22"/>
        </w:rPr>
        <w:t>Wchłonąć wyciek za pomocą wermikulitu lub innego obojętnego materiału, po czym umieścić w pojemniku na odpady chemiczne. Dokładnie wyczyścić nawierzchnię, aby usunąć pozostałe zanieczyszczenia.</w:t>
      </w:r>
    </w:p>
    <w:p w:rsidR="002B08D4" w:rsidRDefault="002B08D4">
      <w:pPr>
        <w:spacing w:before="11" w:line="240" w:lineRule="exact"/>
        <w:rPr>
          <w:sz w:val="24"/>
          <w:szCs w:val="24"/>
        </w:rPr>
      </w:pPr>
    </w:p>
    <w:p w:rsidR="002B08D4" w:rsidRDefault="002B08D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6.4.  Odniesienia do innych sekcji: </w:t>
      </w:r>
      <w:r>
        <w:rPr>
          <w:rFonts w:ascii="Arial" w:hAnsi="Arial" w:cs="Arial"/>
          <w:sz w:val="22"/>
          <w:szCs w:val="22"/>
        </w:rPr>
        <w:t>Patrz sekcja 8 odnośnie zaleceń korzystania ze środków</w:t>
      </w:r>
    </w:p>
    <w:p w:rsidR="002B08D4" w:rsidRDefault="002B08D4">
      <w:pPr>
        <w:spacing w:before="6"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position w:val="-1"/>
          <w:sz w:val="22"/>
          <w:szCs w:val="22"/>
        </w:rPr>
        <w:t>ochrony indywidualnej.</w:t>
      </w:r>
    </w:p>
    <w:p w:rsidR="002B08D4" w:rsidRDefault="002B08D4">
      <w:pPr>
        <w:spacing w:before="19" w:line="240" w:lineRule="exact"/>
        <w:rPr>
          <w:sz w:val="24"/>
          <w:szCs w:val="24"/>
        </w:rPr>
      </w:pPr>
    </w:p>
    <w:p w:rsidR="002B08D4" w:rsidRDefault="002B08D4">
      <w:pPr>
        <w:spacing w:before="32"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position w:val="-1"/>
          <w:sz w:val="22"/>
          <w:szCs w:val="22"/>
        </w:rPr>
        <w:t>SEKCJA 7. Postępowanie z substancjami i mieszaninami oraz ich magazynowanie</w:t>
      </w:r>
    </w:p>
    <w:p w:rsidR="002B08D4" w:rsidRDefault="002B08D4">
      <w:pPr>
        <w:spacing w:before="19" w:line="200" w:lineRule="exact"/>
      </w:pPr>
    </w:p>
    <w:p w:rsidR="002B08D4" w:rsidRDefault="002B08D4">
      <w:pPr>
        <w:spacing w:before="32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7.1.  Środki ostrożności dotyczące bezpiecznego postępowania</w:t>
      </w:r>
    </w:p>
    <w:p w:rsidR="002B08D4" w:rsidRDefault="002B08D4">
      <w:pPr>
        <w:spacing w:line="240" w:lineRule="exact"/>
        <w:ind w:left="100" w:right="7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7.1.1.  Indywidualne środki ostrożności.: </w:t>
      </w:r>
      <w:r>
        <w:rPr>
          <w:rFonts w:ascii="Arial" w:hAnsi="Arial" w:cs="Arial"/>
          <w:sz w:val="22"/>
          <w:szCs w:val="22"/>
        </w:rPr>
        <w:t>Nie wdychać pyłu lub mgły. Nie wprowadzać do oczu, na skórę lub na odzież. Używać z odpowiednią wentylacją. Po stosowaniu umyć</w:t>
      </w:r>
    </w:p>
    <w:p w:rsidR="002B08D4" w:rsidRDefault="002B08D4">
      <w:pPr>
        <w:spacing w:line="240" w:lineRule="exact"/>
        <w:ind w:left="100"/>
        <w:rPr>
          <w:rFonts w:ascii="Arial" w:hAnsi="Arial" w:cs="Arial"/>
          <w:sz w:val="22"/>
          <w:szCs w:val="22"/>
        </w:rPr>
        <w:sectPr w:rsidR="002B08D4">
          <w:pgSz w:w="12240" w:h="15840"/>
          <w:pgMar w:top="2700" w:right="1120" w:bottom="280" w:left="1340" w:header="744" w:footer="0" w:gutter="0"/>
          <w:cols w:space="708"/>
        </w:sectPr>
      </w:pPr>
      <w:r>
        <w:rPr>
          <w:rFonts w:ascii="Arial" w:hAnsi="Arial" w:cs="Arial"/>
          <w:sz w:val="22"/>
          <w:szCs w:val="22"/>
        </w:rPr>
        <w:t>starannie. Nie jeść, nie pić i nie palić podczas używania produktu.</w:t>
      </w:r>
    </w:p>
    <w:p w:rsidR="002B08D4" w:rsidRDefault="002B08D4">
      <w:pPr>
        <w:spacing w:line="240" w:lineRule="exact"/>
        <w:rPr>
          <w:sz w:val="24"/>
          <w:szCs w:val="24"/>
        </w:rPr>
      </w:pPr>
    </w:p>
    <w:p w:rsidR="002B08D4" w:rsidRDefault="002B08D4">
      <w:pPr>
        <w:spacing w:before="32"/>
        <w:ind w:left="140" w:right="146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7.1.2.  Zapobieganie pożarom i wybuchom: </w:t>
      </w:r>
      <w:r>
        <w:rPr>
          <w:rFonts w:ascii="Arial" w:hAnsi="Arial" w:cs="Arial"/>
          <w:sz w:val="22"/>
          <w:szCs w:val="22"/>
        </w:rPr>
        <w:t>Unikać zanieczyszczenia materiałami oksydującymi.</w:t>
      </w:r>
    </w:p>
    <w:p w:rsidR="002B08D4" w:rsidRDefault="002B08D4">
      <w:pPr>
        <w:spacing w:before="10" w:line="240" w:lineRule="exact"/>
        <w:rPr>
          <w:sz w:val="24"/>
          <w:szCs w:val="24"/>
        </w:rPr>
      </w:pPr>
    </w:p>
    <w:p w:rsidR="002B08D4" w:rsidRDefault="002B08D4">
      <w:pPr>
        <w:ind w:left="140" w:right="8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7.1.3.  Wentylacja: </w:t>
      </w:r>
      <w:r>
        <w:rPr>
          <w:rFonts w:ascii="Arial" w:hAnsi="Arial" w:cs="Arial"/>
          <w:sz w:val="22"/>
          <w:szCs w:val="22"/>
        </w:rPr>
        <w:t>Dopasować stopnie wentylacji do warunków korzystania, aby nie przekroczyć żadnych właściwych granic narażenia na działanie substancji (patrz sekcja8).</w:t>
      </w:r>
    </w:p>
    <w:p w:rsidR="002B08D4" w:rsidRDefault="002B08D4">
      <w:pPr>
        <w:spacing w:before="10" w:line="240" w:lineRule="exact"/>
        <w:rPr>
          <w:sz w:val="24"/>
          <w:szCs w:val="24"/>
        </w:rPr>
      </w:pPr>
    </w:p>
    <w:p w:rsidR="002B08D4" w:rsidRDefault="002B08D4">
      <w:pPr>
        <w:ind w:left="140" w:right="885" w:firstLine="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7.2.  Warunki bezpiecznego magazynowania, łącznie z informacjami dotyczącymi wszelkich wzajemnych niezgodności: </w:t>
      </w:r>
      <w:r>
        <w:rPr>
          <w:rFonts w:ascii="Arial" w:hAnsi="Arial" w:cs="Arial"/>
          <w:sz w:val="22"/>
          <w:szCs w:val="22"/>
        </w:rPr>
        <w:t>Przechowywać w suchym, chłodnym i dobrze wentylowanym miejscu. W warunkach chłodnych (5 - 30°C). Pojemnik szczelnie zamykać. Przechowywać z dala od żywności, napojów i pokarmu dla zwierząt. Trzymać z dala od substancji niemieszalnych (patrz sekcja Niemieszalność).</w:t>
      </w:r>
    </w:p>
    <w:p w:rsidR="002B08D4" w:rsidRDefault="002B08D4">
      <w:pPr>
        <w:spacing w:before="8" w:line="240" w:lineRule="exact"/>
        <w:rPr>
          <w:sz w:val="24"/>
          <w:szCs w:val="24"/>
        </w:rPr>
      </w:pPr>
    </w:p>
    <w:p w:rsidR="002B08D4" w:rsidRDefault="002B08D4">
      <w:pPr>
        <w:spacing w:line="240" w:lineRule="exact"/>
        <w:ind w:left="1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position w:val="-1"/>
          <w:sz w:val="22"/>
          <w:szCs w:val="22"/>
        </w:rPr>
        <w:t xml:space="preserve">7.3.  Szczególne zastosowanie(-a) końcowe: </w:t>
      </w:r>
      <w:r>
        <w:rPr>
          <w:rFonts w:ascii="Arial" w:hAnsi="Arial" w:cs="Arial"/>
          <w:position w:val="-1"/>
          <w:sz w:val="22"/>
          <w:szCs w:val="22"/>
        </w:rPr>
        <w:t>Brak dostępnej informacji.</w:t>
      </w:r>
    </w:p>
    <w:p w:rsidR="002B08D4" w:rsidRDefault="002B08D4">
      <w:pPr>
        <w:spacing w:before="6" w:line="260" w:lineRule="exact"/>
        <w:rPr>
          <w:sz w:val="26"/>
          <w:szCs w:val="26"/>
        </w:rPr>
      </w:pPr>
    </w:p>
    <w:p w:rsidR="002B08D4" w:rsidRDefault="002B08D4">
      <w:pPr>
        <w:spacing w:before="32" w:line="240" w:lineRule="exact"/>
        <w:ind w:left="140"/>
        <w:rPr>
          <w:rFonts w:ascii="Arial" w:hAnsi="Arial" w:cs="Arial"/>
          <w:sz w:val="22"/>
          <w:szCs w:val="22"/>
        </w:rPr>
      </w:pPr>
      <w:r>
        <w:rPr>
          <w:noProof/>
          <w:lang w:val="pl-PL" w:eastAsia="pl-PL"/>
        </w:rPr>
        <w:pict>
          <v:group id="_x0000_s1113" style="position:absolute;left:0;text-align:left;margin-left:66.4pt;margin-top:.25pt;width:475.4pt;height:15.25pt;z-index:-251657728;mso-position-horizontal-relative:page" coordorigin="1328,5" coordsize="9508,305">
            <v:shape id="_x0000_s1114" style="position:absolute;left:1328;top:5;width:9508;height:305" coordorigin="1328,5" coordsize="9508,305" path="m1328,310r9508,l10836,5,1328,5r,305xe" filled="f" strokeweight=".48pt">
              <v:path arrowok="t"/>
            </v:shape>
            <w10:wrap anchorx="page"/>
          </v:group>
        </w:pict>
      </w:r>
      <w:r>
        <w:rPr>
          <w:rFonts w:ascii="Arial" w:hAnsi="Arial" w:cs="Arial"/>
          <w:b/>
          <w:position w:val="-1"/>
          <w:sz w:val="22"/>
          <w:szCs w:val="22"/>
        </w:rPr>
        <w:t>SEKCJA 8. Kontrola narażenia/środki ochrony indywidualnej</w:t>
      </w:r>
    </w:p>
    <w:p w:rsidR="002B08D4" w:rsidRDefault="002B08D4">
      <w:pPr>
        <w:spacing w:before="2" w:line="200" w:lineRule="exact"/>
      </w:pPr>
    </w:p>
    <w:p w:rsidR="002B08D4" w:rsidRDefault="002B08D4">
      <w:pPr>
        <w:spacing w:before="32"/>
        <w:ind w:left="1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w w:val="97"/>
        </w:rPr>
        <w:t>8.1.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  <w:sz w:val="22"/>
          <w:szCs w:val="22"/>
        </w:rPr>
        <w:t>Parametry dotyczące kontroli</w:t>
      </w:r>
    </w:p>
    <w:p w:rsidR="002B08D4" w:rsidRDefault="002B08D4">
      <w:pPr>
        <w:spacing w:line="240" w:lineRule="exact"/>
        <w:ind w:left="1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w w:val="98"/>
          <w:position w:val="-1"/>
          <w:sz w:val="22"/>
          <w:szCs w:val="22"/>
        </w:rPr>
        <w:t>8.1.1.</w:t>
      </w:r>
      <w:r>
        <w:rPr>
          <w:rFonts w:ascii="Arial" w:hAnsi="Arial" w:cs="Arial"/>
          <w:b/>
          <w:position w:val="-1"/>
          <w:sz w:val="22"/>
          <w:szCs w:val="22"/>
        </w:rPr>
        <w:t xml:space="preserve"> Kontrola narażenia w miejscu pracy</w:t>
      </w:r>
    </w:p>
    <w:p w:rsidR="002B08D4" w:rsidRDefault="002B08D4">
      <w:pPr>
        <w:spacing w:before="5" w:line="200" w:lineRule="exact"/>
        <w:sectPr w:rsidR="002B08D4">
          <w:pgSz w:w="12240" w:h="15840"/>
          <w:pgMar w:top="2700" w:right="1120" w:bottom="280" w:left="1300" w:header="744" w:footer="0" w:gutter="0"/>
          <w:cols w:space="708"/>
        </w:sectPr>
      </w:pPr>
    </w:p>
    <w:p w:rsidR="002B08D4" w:rsidRDefault="002B08D4">
      <w:pPr>
        <w:spacing w:before="33"/>
        <w:ind w:left="1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w w:val="99"/>
          <w:position w:val="2"/>
        </w:rPr>
        <w:t>Nazwa</w:t>
      </w:r>
      <w:r>
        <w:rPr>
          <w:rFonts w:ascii="Arial" w:hAnsi="Arial" w:cs="Arial"/>
          <w:b/>
          <w:position w:val="2"/>
        </w:rPr>
        <w:t xml:space="preserve"> </w:t>
      </w:r>
      <w:r>
        <w:rPr>
          <w:rFonts w:ascii="Arial" w:hAnsi="Arial" w:cs="Arial"/>
          <w:b/>
          <w:w w:val="99"/>
          <w:position w:val="2"/>
        </w:rPr>
        <w:t>Chemiczna</w:t>
      </w:r>
      <w:r>
        <w:rPr>
          <w:rFonts w:ascii="Arial" w:hAnsi="Arial" w:cs="Arial"/>
          <w:b/>
          <w:position w:val="2"/>
        </w:rPr>
        <w:t xml:space="preserve">     </w:t>
      </w:r>
      <w:r>
        <w:rPr>
          <w:rFonts w:ascii="Arial" w:hAnsi="Arial" w:cs="Arial"/>
          <w:b/>
          <w:sz w:val="22"/>
          <w:szCs w:val="22"/>
        </w:rPr>
        <w:t>Spis</w:t>
      </w:r>
    </w:p>
    <w:p w:rsidR="002B08D4" w:rsidRDefault="002B08D4">
      <w:pPr>
        <w:spacing w:line="240" w:lineRule="exact"/>
        <w:ind w:left="21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przepisów</w:t>
      </w:r>
    </w:p>
    <w:p w:rsidR="002B08D4" w:rsidRDefault="002B08D4">
      <w:pPr>
        <w:spacing w:before="21" w:line="233" w:lineRule="auto"/>
        <w:ind w:left="2111" w:right="-38" w:hanging="19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2,2'-oksybisetanol    Rozprozadze nie Ministra Gospod</w:t>
      </w:r>
    </w:p>
    <w:p w:rsidR="002B08D4" w:rsidRDefault="002B08D4">
      <w:pPr>
        <w:spacing w:before="33"/>
        <w:rPr>
          <w:rFonts w:ascii="Arial" w:hAnsi="Arial" w:cs="Arial"/>
          <w:sz w:val="22"/>
          <w:szCs w:val="22"/>
        </w:rPr>
      </w:pPr>
      <w:r>
        <w:br w:type="column"/>
      </w:r>
      <w:r>
        <w:rPr>
          <w:rFonts w:ascii="Arial" w:hAnsi="Arial" w:cs="Arial"/>
          <w:b/>
          <w:w w:val="99"/>
          <w:position w:val="2"/>
        </w:rPr>
        <w:t>Rodzaj</w:t>
      </w:r>
      <w:r>
        <w:rPr>
          <w:rFonts w:ascii="Arial" w:hAnsi="Arial" w:cs="Arial"/>
          <w:b/>
          <w:position w:val="2"/>
        </w:rPr>
        <w:t xml:space="preserve"> </w:t>
      </w:r>
      <w:r>
        <w:rPr>
          <w:rFonts w:ascii="Arial" w:hAnsi="Arial" w:cs="Arial"/>
          <w:b/>
          <w:w w:val="99"/>
          <w:position w:val="2"/>
        </w:rPr>
        <w:t>wartości</w:t>
      </w:r>
      <w:r>
        <w:rPr>
          <w:rFonts w:ascii="Arial" w:hAnsi="Arial" w:cs="Arial"/>
          <w:b/>
          <w:position w:val="2"/>
        </w:rPr>
        <w:t xml:space="preserve">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Wartość</w:t>
      </w:r>
    </w:p>
    <w:p w:rsidR="002B08D4" w:rsidRDefault="002B08D4">
      <w:pPr>
        <w:spacing w:before="11" w:line="240" w:lineRule="exact"/>
        <w:rPr>
          <w:sz w:val="24"/>
          <w:szCs w:val="24"/>
        </w:rPr>
      </w:pPr>
    </w:p>
    <w:p w:rsidR="002B08D4" w:rsidRDefault="002B08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w w:val="99"/>
        </w:rPr>
        <w:t>Największe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Dopuszczalne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Stężenie</w:t>
      </w:r>
      <w:r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  <w:position w:val="-2"/>
          <w:sz w:val="22"/>
          <w:szCs w:val="22"/>
        </w:rPr>
        <w:t>10 mg/m3</w:t>
      </w:r>
    </w:p>
    <w:p w:rsidR="002B08D4" w:rsidRDefault="002B08D4">
      <w:pPr>
        <w:spacing w:line="200" w:lineRule="exact"/>
      </w:pPr>
    </w:p>
    <w:p w:rsidR="002B08D4" w:rsidRDefault="002B08D4">
      <w:pPr>
        <w:spacing w:before="13" w:line="280" w:lineRule="exact"/>
        <w:rPr>
          <w:sz w:val="28"/>
          <w:szCs w:val="28"/>
        </w:rPr>
      </w:pPr>
    </w:p>
    <w:p w:rsidR="002B08D4" w:rsidRDefault="002B08D4">
      <w:pPr>
        <w:spacing w:line="240" w:lineRule="exact"/>
        <w:ind w:left="1589"/>
        <w:rPr>
          <w:rFonts w:ascii="Arial" w:hAnsi="Arial" w:cs="Arial"/>
          <w:sz w:val="22"/>
          <w:szCs w:val="22"/>
        </w:rPr>
        <w:sectPr w:rsidR="002B08D4">
          <w:type w:val="continuous"/>
          <w:pgSz w:w="12240" w:h="15840"/>
          <w:pgMar w:top="2520" w:right="1120" w:bottom="280" w:left="1300" w:header="708" w:footer="708" w:gutter="0"/>
          <w:cols w:num="2" w:space="708" w:equalWidth="0">
            <w:col w:w="3405" w:space="206"/>
            <w:col w:w="6209"/>
          </w:cols>
        </w:sectPr>
      </w:pPr>
      <w:r>
        <w:rPr>
          <w:rFonts w:ascii="Arial" w:hAnsi="Arial" w:cs="Arial"/>
          <w:i/>
          <w:position w:val="-1"/>
          <w:sz w:val="22"/>
          <w:szCs w:val="22"/>
        </w:rPr>
        <w:t>Droga narażenia</w:t>
      </w:r>
      <w:r>
        <w:rPr>
          <w:rFonts w:ascii="Arial" w:hAnsi="Arial" w:cs="Arial"/>
          <w:i/>
          <w:color w:val="808080"/>
          <w:position w:val="-1"/>
          <w:sz w:val="22"/>
          <w:szCs w:val="22"/>
        </w:rPr>
        <w:t xml:space="preserve">: </w:t>
      </w:r>
      <w:r>
        <w:rPr>
          <w:rFonts w:ascii="Arial" w:hAnsi="Arial" w:cs="Arial"/>
          <w:i/>
          <w:color w:val="000000"/>
          <w:position w:val="-1"/>
          <w:sz w:val="22"/>
          <w:szCs w:val="22"/>
        </w:rPr>
        <w:t>frakcja aerozol wdychana</w:t>
      </w:r>
    </w:p>
    <w:p w:rsidR="002B08D4" w:rsidRDefault="002B08D4">
      <w:pPr>
        <w:spacing w:before="18"/>
        <w:ind w:left="112" w:right="-5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Półtorasiarczan(VI</w:t>
      </w:r>
    </w:p>
    <w:p w:rsidR="002B08D4" w:rsidRDefault="002B08D4">
      <w:pPr>
        <w:spacing w:before="2" w:line="240" w:lineRule="exact"/>
        <w:ind w:left="112" w:right="-3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) N-[2-(4-amino-N- etylo-m-</w:t>
      </w:r>
    </w:p>
    <w:p w:rsidR="002B08D4" w:rsidRDefault="002B08D4">
      <w:pPr>
        <w:spacing w:line="240" w:lineRule="exact"/>
        <w:ind w:left="112" w:right="-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toluidino)etylo]met</w:t>
      </w:r>
    </w:p>
    <w:p w:rsidR="002B08D4" w:rsidRDefault="002B08D4">
      <w:pPr>
        <w:spacing w:before="1"/>
        <w:ind w:left="1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ano-sulfonoamidu</w:t>
      </w:r>
    </w:p>
    <w:p w:rsidR="002B08D4" w:rsidRDefault="002B08D4">
      <w:pPr>
        <w:spacing w:line="220" w:lineRule="exact"/>
        <w:ind w:left="1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monohydrat</w:t>
      </w:r>
    </w:p>
    <w:p w:rsidR="002B08D4" w:rsidRDefault="002B08D4">
      <w:pPr>
        <w:spacing w:before="17"/>
        <w:rPr>
          <w:rFonts w:ascii="Arial" w:hAnsi="Arial" w:cs="Arial"/>
          <w:sz w:val="22"/>
          <w:szCs w:val="22"/>
        </w:rPr>
        <w:sectPr w:rsidR="002B08D4">
          <w:type w:val="continuous"/>
          <w:pgSz w:w="12240" w:h="15840"/>
          <w:pgMar w:top="2520" w:right="1120" w:bottom="280" w:left="1300" w:header="708" w:footer="708" w:gutter="0"/>
          <w:cols w:num="2" w:space="708" w:equalWidth="0">
            <w:col w:w="1911" w:space="200"/>
            <w:col w:w="7709"/>
          </w:cols>
        </w:sectPr>
      </w:pPr>
      <w:r>
        <w:br w:type="column"/>
      </w:r>
      <w:r>
        <w:rPr>
          <w:rFonts w:ascii="Arial" w:hAnsi="Arial" w:cs="Arial"/>
          <w:sz w:val="22"/>
          <w:szCs w:val="22"/>
        </w:rPr>
        <w:t xml:space="preserve">EK HPG           </w:t>
      </w:r>
      <w:r>
        <w:rPr>
          <w:rFonts w:ascii="Arial" w:hAnsi="Arial" w:cs="Arial"/>
          <w:w w:val="99"/>
          <w:position w:val="2"/>
        </w:rPr>
        <w:t>Średnia</w:t>
      </w:r>
      <w:r>
        <w:rPr>
          <w:rFonts w:ascii="Arial" w:hAnsi="Arial" w:cs="Arial"/>
          <w:position w:val="2"/>
        </w:rPr>
        <w:t xml:space="preserve"> </w:t>
      </w:r>
      <w:r>
        <w:rPr>
          <w:rFonts w:ascii="Arial" w:hAnsi="Arial" w:cs="Arial"/>
          <w:w w:val="99"/>
          <w:position w:val="2"/>
        </w:rPr>
        <w:t>ważona</w:t>
      </w:r>
      <w:r>
        <w:rPr>
          <w:rFonts w:ascii="Arial" w:hAnsi="Arial" w:cs="Arial"/>
          <w:position w:val="2"/>
        </w:rPr>
        <w:t xml:space="preserve"> </w:t>
      </w:r>
      <w:r>
        <w:rPr>
          <w:rFonts w:ascii="Arial" w:hAnsi="Arial" w:cs="Arial"/>
          <w:w w:val="99"/>
          <w:position w:val="2"/>
        </w:rPr>
        <w:t>w</w:t>
      </w:r>
      <w:r>
        <w:rPr>
          <w:rFonts w:ascii="Arial" w:hAnsi="Arial" w:cs="Arial"/>
          <w:position w:val="2"/>
        </w:rPr>
        <w:t xml:space="preserve"> </w:t>
      </w:r>
      <w:r>
        <w:rPr>
          <w:rFonts w:ascii="Arial" w:hAnsi="Arial" w:cs="Arial"/>
          <w:w w:val="99"/>
          <w:position w:val="2"/>
        </w:rPr>
        <w:t>czasie</w:t>
      </w:r>
      <w:r>
        <w:rPr>
          <w:rFonts w:ascii="Arial" w:hAnsi="Arial" w:cs="Arial"/>
          <w:position w:val="2"/>
        </w:rPr>
        <w:t xml:space="preserve"> </w:t>
      </w:r>
      <w:r>
        <w:rPr>
          <w:rFonts w:ascii="Arial" w:hAnsi="Arial" w:cs="Arial"/>
          <w:w w:val="99"/>
          <w:position w:val="2"/>
        </w:rPr>
        <w:t>(TWA)</w:t>
      </w:r>
      <w:r>
        <w:rPr>
          <w:rFonts w:ascii="Arial" w:hAnsi="Arial" w:cs="Arial"/>
          <w:position w:val="2"/>
        </w:rPr>
        <w:t xml:space="preserve">                                   </w:t>
      </w:r>
      <w:r>
        <w:rPr>
          <w:rFonts w:ascii="Arial" w:hAnsi="Arial" w:cs="Arial"/>
          <w:sz w:val="22"/>
          <w:szCs w:val="22"/>
        </w:rPr>
        <w:t>1,0 mg/m3</w:t>
      </w:r>
    </w:p>
    <w:p w:rsidR="002B08D4" w:rsidRDefault="002B08D4">
      <w:pPr>
        <w:spacing w:before="23"/>
        <w:ind w:left="112" w:right="-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Wodorotlenek potasu</w:t>
      </w:r>
    </w:p>
    <w:p w:rsidR="002B08D4" w:rsidRDefault="002B08D4">
      <w:pPr>
        <w:spacing w:before="28" w:line="233" w:lineRule="auto"/>
        <w:ind w:right="-38"/>
        <w:rPr>
          <w:rFonts w:ascii="Arial" w:hAnsi="Arial" w:cs="Arial"/>
          <w:sz w:val="22"/>
          <w:szCs w:val="22"/>
        </w:rPr>
      </w:pPr>
      <w:r>
        <w:br w:type="column"/>
      </w:r>
      <w:r>
        <w:rPr>
          <w:rFonts w:ascii="Arial" w:hAnsi="Arial" w:cs="Arial"/>
          <w:sz w:val="22"/>
          <w:szCs w:val="22"/>
        </w:rPr>
        <w:t>Rozprozadze nie Ministra Gospod</w:t>
      </w:r>
    </w:p>
    <w:p w:rsidR="002B08D4" w:rsidRDefault="002B08D4">
      <w:pPr>
        <w:spacing w:before="17"/>
        <w:rPr>
          <w:rFonts w:ascii="Arial" w:hAnsi="Arial" w:cs="Arial"/>
          <w:sz w:val="22"/>
          <w:szCs w:val="22"/>
        </w:rPr>
        <w:sectPr w:rsidR="002B08D4">
          <w:type w:val="continuous"/>
          <w:pgSz w:w="12240" w:h="15840"/>
          <w:pgMar w:top="2520" w:right="1120" w:bottom="280" w:left="1300" w:header="708" w:footer="708" w:gutter="0"/>
          <w:cols w:num="3" w:space="708" w:equalWidth="0">
            <w:col w:w="1470" w:space="640"/>
            <w:col w:w="1294" w:space="206"/>
            <w:col w:w="6210"/>
          </w:cols>
        </w:sectPr>
      </w:pPr>
      <w:r>
        <w:br w:type="column"/>
      </w:r>
      <w:r>
        <w:rPr>
          <w:rFonts w:ascii="Arial" w:hAnsi="Arial" w:cs="Arial"/>
          <w:w w:val="99"/>
        </w:rPr>
        <w:t>Największe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Dopuszczalne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Stężenie</w:t>
      </w:r>
      <w:r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  <w:position w:val="-2"/>
          <w:sz w:val="22"/>
          <w:szCs w:val="22"/>
        </w:rPr>
        <w:t>0,5 mg/m3</w:t>
      </w:r>
    </w:p>
    <w:p w:rsidR="002B08D4" w:rsidRDefault="002B08D4">
      <w:pPr>
        <w:ind w:left="3611" w:right="-54"/>
        <w:rPr>
          <w:rFonts w:ascii="Arial" w:hAnsi="Arial" w:cs="Arial"/>
        </w:rPr>
      </w:pPr>
      <w:r>
        <w:rPr>
          <w:rFonts w:ascii="Arial" w:hAnsi="Arial" w:cs="Arial"/>
          <w:w w:val="99"/>
        </w:rPr>
        <w:t>Największe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Dopuszczalne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Stężenie</w:t>
      </w:r>
    </w:p>
    <w:p w:rsidR="002B08D4" w:rsidRDefault="002B08D4">
      <w:pPr>
        <w:spacing w:line="200" w:lineRule="exact"/>
        <w:ind w:left="3576" w:right="2265"/>
        <w:jc w:val="center"/>
        <w:rPr>
          <w:rFonts w:ascii="Arial" w:hAnsi="Arial" w:cs="Arial"/>
        </w:rPr>
      </w:pPr>
      <w:r>
        <w:rPr>
          <w:rFonts w:ascii="Arial" w:hAnsi="Arial" w:cs="Arial"/>
          <w:w w:val="99"/>
        </w:rPr>
        <w:t>Chwilowe</w:t>
      </w:r>
    </w:p>
    <w:p w:rsidR="002B08D4" w:rsidRDefault="002B08D4">
      <w:pPr>
        <w:spacing w:before="12"/>
        <w:rPr>
          <w:rFonts w:ascii="Arial" w:hAnsi="Arial" w:cs="Arial"/>
          <w:sz w:val="22"/>
          <w:szCs w:val="22"/>
        </w:rPr>
        <w:sectPr w:rsidR="002B08D4">
          <w:type w:val="continuous"/>
          <w:pgSz w:w="12240" w:h="15840"/>
          <w:pgMar w:top="2520" w:right="1120" w:bottom="280" w:left="1300" w:header="708" w:footer="708" w:gutter="0"/>
          <w:cols w:num="2" w:space="708" w:equalWidth="0">
            <w:col w:w="6766" w:space="1853"/>
            <w:col w:w="1201"/>
          </w:cols>
        </w:sectPr>
      </w:pPr>
      <w:r>
        <w:br w:type="column"/>
      </w:r>
      <w:r>
        <w:rPr>
          <w:rFonts w:ascii="Arial" w:hAnsi="Arial" w:cs="Arial"/>
          <w:sz w:val="22"/>
          <w:szCs w:val="22"/>
        </w:rPr>
        <w:t>1 mg/m3</w:t>
      </w:r>
    </w:p>
    <w:p w:rsidR="002B08D4" w:rsidRDefault="002B08D4">
      <w:pPr>
        <w:spacing w:line="200" w:lineRule="exact"/>
      </w:pPr>
    </w:p>
    <w:p w:rsidR="002B08D4" w:rsidRDefault="002B08D4">
      <w:pPr>
        <w:spacing w:before="1" w:line="260" w:lineRule="exact"/>
        <w:rPr>
          <w:sz w:val="26"/>
          <w:szCs w:val="26"/>
        </w:rPr>
      </w:pPr>
    </w:p>
    <w:p w:rsidR="002B08D4" w:rsidRDefault="002B08D4">
      <w:pPr>
        <w:spacing w:before="32"/>
        <w:ind w:left="1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w w:val="97"/>
        </w:rPr>
        <w:t>8.2.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  <w:sz w:val="22"/>
          <w:szCs w:val="22"/>
        </w:rPr>
        <w:t>Kontrola narażenia</w:t>
      </w:r>
    </w:p>
    <w:p w:rsidR="002B08D4" w:rsidRDefault="002B08D4">
      <w:pPr>
        <w:spacing w:line="220" w:lineRule="exact"/>
        <w:ind w:left="140"/>
        <w:rPr>
          <w:rFonts w:ascii="Arial" w:hAnsi="Arial" w:cs="Arial"/>
        </w:rPr>
      </w:pPr>
      <w:r>
        <w:rPr>
          <w:rFonts w:ascii="Arial" w:hAnsi="Arial" w:cs="Arial"/>
          <w:b/>
          <w:w w:val="97"/>
        </w:rPr>
        <w:t>8.2.1.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  <w:w w:val="99"/>
        </w:rPr>
        <w:t>Stosowne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techniczne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środki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kontroli: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w w:val="99"/>
        </w:rPr>
        <w:t>Stosować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osłony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podczas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obróbki,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lokalne</w:t>
      </w:r>
    </w:p>
    <w:p w:rsidR="002B08D4" w:rsidRDefault="002B08D4">
      <w:pPr>
        <w:spacing w:before="5"/>
        <w:ind w:left="140" w:right="663"/>
        <w:rPr>
          <w:rFonts w:ascii="Arial" w:hAnsi="Arial" w:cs="Arial"/>
        </w:rPr>
      </w:pPr>
      <w:r>
        <w:rPr>
          <w:rFonts w:ascii="Arial" w:hAnsi="Arial" w:cs="Arial"/>
          <w:w w:val="99"/>
        </w:rPr>
        <w:t>odprowadzanie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powietrza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lub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inne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środki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kontroli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technicznej,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aby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podtrzymać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poziomy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substancji unoszących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się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powietrzu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poniżej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zalecanego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poziomu.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Środki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kontroli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powinny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być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zapewnione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 dostatecznym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stopniu,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aby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przekroczyć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stosownych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wartości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granicznych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narażenia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zawodowego.</w:t>
      </w:r>
    </w:p>
    <w:p w:rsidR="002B08D4" w:rsidRDefault="002B08D4">
      <w:pPr>
        <w:spacing w:before="20" w:line="200" w:lineRule="exact"/>
      </w:pPr>
    </w:p>
    <w:p w:rsidR="002B08D4" w:rsidRDefault="002B08D4">
      <w:pPr>
        <w:ind w:left="140"/>
        <w:rPr>
          <w:rFonts w:ascii="Arial" w:hAnsi="Arial" w:cs="Arial"/>
        </w:rPr>
        <w:sectPr w:rsidR="002B08D4">
          <w:type w:val="continuous"/>
          <w:pgSz w:w="12240" w:h="15840"/>
          <w:pgMar w:top="2520" w:right="1120" w:bottom="280" w:left="1300" w:header="708" w:footer="708" w:gutter="0"/>
          <w:cols w:space="708"/>
        </w:sectPr>
      </w:pPr>
      <w:r>
        <w:rPr>
          <w:rFonts w:ascii="Arial" w:hAnsi="Arial" w:cs="Arial"/>
          <w:b/>
          <w:w w:val="97"/>
        </w:rPr>
        <w:t>8.2.2.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  <w:w w:val="99"/>
        </w:rPr>
        <w:t>Indywidualne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środki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ochrony,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takie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jak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indywidualny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sprzęt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ochronny</w:t>
      </w:r>
    </w:p>
    <w:p w:rsidR="002B08D4" w:rsidRDefault="002B08D4">
      <w:pPr>
        <w:spacing w:line="240" w:lineRule="exact"/>
        <w:rPr>
          <w:sz w:val="24"/>
          <w:szCs w:val="24"/>
        </w:rPr>
      </w:pPr>
      <w:r>
        <w:rPr>
          <w:noProof/>
          <w:lang w:val="pl-PL" w:eastAsia="pl-PL"/>
        </w:rPr>
        <w:pict>
          <v:group id="_x0000_s1115" style="position:absolute;margin-left:66.4pt;margin-top:634.9pt;width:477.35pt;height:15.15pt;z-index:-251656704;mso-position-horizontal-relative:page;mso-position-vertical-relative:page" coordorigin="1328,12698" coordsize="9547,303">
            <v:shape id="_x0000_s1116" style="position:absolute;left:1328;top:12698;width:9547;height:303" coordorigin="1328,12698" coordsize="9547,303" path="m1328,13001r9547,l10875,12698r-9547,l1328,13001xe" filled="f" strokeweight=".16936mm">
              <v:path arrowok="t"/>
            </v:shape>
            <w10:wrap anchorx="page" anchory="page"/>
          </v:group>
        </w:pict>
      </w:r>
    </w:p>
    <w:p w:rsidR="002B08D4" w:rsidRDefault="002B08D4">
      <w:pPr>
        <w:spacing w:before="32"/>
        <w:ind w:left="4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Ochrona oczu: </w:t>
      </w:r>
      <w:r>
        <w:rPr>
          <w:rFonts w:ascii="Arial" w:hAnsi="Arial" w:cs="Arial"/>
          <w:sz w:val="22"/>
          <w:szCs w:val="22"/>
        </w:rPr>
        <w:t>Stosować okulary ochronne z osłonami bocznymi (lub gogle) i osłonę</w:t>
      </w:r>
    </w:p>
    <w:p w:rsidR="002B08D4" w:rsidRDefault="002B08D4">
      <w:pPr>
        <w:spacing w:before="1"/>
        <w:ind w:left="4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twarzy.</w:t>
      </w:r>
    </w:p>
    <w:p w:rsidR="002B08D4" w:rsidRDefault="002B08D4">
      <w:pPr>
        <w:spacing w:before="11" w:line="240" w:lineRule="exact"/>
        <w:rPr>
          <w:sz w:val="24"/>
          <w:szCs w:val="24"/>
        </w:rPr>
      </w:pPr>
    </w:p>
    <w:p w:rsidR="002B08D4" w:rsidRDefault="002B08D4">
      <w:pPr>
        <w:ind w:left="460" w:right="301"/>
        <w:rPr>
          <w:rFonts w:ascii="Arial" w:hAnsi="Arial" w:cs="Arial"/>
        </w:rPr>
      </w:pPr>
      <w:r>
        <w:rPr>
          <w:rFonts w:ascii="Arial" w:hAnsi="Arial" w:cs="Arial"/>
          <w:b/>
          <w:w w:val="99"/>
        </w:rPr>
        <w:t>Ochrona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rąk: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w w:val="99"/>
        </w:rPr>
        <w:t>Korzystając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informacji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znajdujących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się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sekcji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2,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zasięgnąć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porady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dostawcy rękawic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zakresie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najodpowiedniejszego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tworzywa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jakich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wyrabiane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są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rękawice.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Unikać zanieczyszczenia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skóry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przy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mieszaniu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lub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korzystaniu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substancji/preparatu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lub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mieszaniny, zakładając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nieprzepuszczalne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rękawice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odzież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ochronną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stosowną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ryzyka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narażenia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działanie tychże.</w:t>
      </w:r>
    </w:p>
    <w:p w:rsidR="002B08D4" w:rsidRDefault="002B08D4">
      <w:pPr>
        <w:spacing w:before="13" w:line="220" w:lineRule="exact"/>
        <w:rPr>
          <w:sz w:val="22"/>
          <w:szCs w:val="22"/>
        </w:rPr>
      </w:pPr>
    </w:p>
    <w:p w:rsidR="002B08D4" w:rsidRDefault="002B08D4">
      <w:pPr>
        <w:ind w:left="460" w:right="742"/>
        <w:rPr>
          <w:rFonts w:ascii="Arial" w:hAnsi="Arial" w:cs="Arial"/>
        </w:rPr>
      </w:pPr>
      <w:r>
        <w:rPr>
          <w:rFonts w:ascii="Arial" w:hAnsi="Arial" w:cs="Arial"/>
          <w:w w:val="99"/>
        </w:rPr>
        <w:t>Korzystać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rękawic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odpornych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chemikalia.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wydłużonego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okresu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zanurzenia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lub częstego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wielokrotnego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kontaktu:</w:t>
      </w:r>
    </w:p>
    <w:p w:rsidR="002B08D4" w:rsidRDefault="002B08D4">
      <w:pPr>
        <w:spacing w:before="13" w:line="200" w:lineRule="exact"/>
      </w:pPr>
    </w:p>
    <w:p w:rsidR="002B08D4" w:rsidRDefault="002B08D4">
      <w:pPr>
        <w:ind w:left="820"/>
        <w:rPr>
          <w:rFonts w:ascii="Arial" w:hAnsi="Arial" w:cs="Arial"/>
        </w:rPr>
      </w:pPr>
      <w:r>
        <w:rPr>
          <w:rFonts w:ascii="Arial" w:hAnsi="Arial" w:cs="Arial"/>
          <w:b/>
          <w:w w:val="99"/>
        </w:rPr>
        <w:t>Materiał</w:t>
      </w:r>
      <w:r>
        <w:rPr>
          <w:rFonts w:ascii="Arial" w:hAnsi="Arial" w:cs="Arial"/>
          <w:b/>
        </w:rPr>
        <w:t xml:space="preserve">                                      </w:t>
      </w:r>
      <w:r>
        <w:rPr>
          <w:rFonts w:ascii="Arial" w:hAnsi="Arial" w:cs="Arial"/>
          <w:b/>
          <w:w w:val="99"/>
        </w:rPr>
        <w:t>Grubość</w:t>
      </w:r>
      <w:r>
        <w:rPr>
          <w:rFonts w:ascii="Arial" w:hAnsi="Arial" w:cs="Arial"/>
          <w:b/>
        </w:rPr>
        <w:t xml:space="preserve">                                     </w:t>
      </w:r>
      <w:r>
        <w:rPr>
          <w:rFonts w:ascii="Arial" w:hAnsi="Arial" w:cs="Arial"/>
          <w:b/>
          <w:w w:val="99"/>
        </w:rPr>
        <w:t>Czas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przenikania</w:t>
      </w:r>
    </w:p>
    <w:p w:rsidR="002B08D4" w:rsidRDefault="002B08D4">
      <w:pPr>
        <w:spacing w:line="220" w:lineRule="exact"/>
        <w:ind w:left="820"/>
        <w:rPr>
          <w:rFonts w:ascii="Arial" w:hAnsi="Arial" w:cs="Arial"/>
        </w:rPr>
      </w:pPr>
      <w:r>
        <w:rPr>
          <w:rFonts w:ascii="Arial" w:hAnsi="Arial" w:cs="Arial"/>
          <w:w w:val="99"/>
        </w:rPr>
        <w:t>Kauczuk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nitrylowy</w:t>
      </w:r>
      <w:r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  <w:w w:val="99"/>
        </w:rPr>
        <w:t>&gt;=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0,38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mm</w:t>
      </w:r>
      <w:r>
        <w:rPr>
          <w:rFonts w:ascii="Arial" w:hAnsi="Arial" w:cs="Arial"/>
        </w:rPr>
        <w:t xml:space="preserve">                                 </w:t>
      </w:r>
      <w:r>
        <w:rPr>
          <w:rFonts w:ascii="Arial" w:hAnsi="Arial" w:cs="Arial"/>
          <w:w w:val="99"/>
        </w:rPr>
        <w:t>&gt;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480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min</w:t>
      </w:r>
    </w:p>
    <w:p w:rsidR="002B08D4" w:rsidRDefault="002B08D4">
      <w:pPr>
        <w:spacing w:before="7" w:line="220" w:lineRule="exact"/>
        <w:ind w:left="820" w:right="2281"/>
        <w:rPr>
          <w:rFonts w:ascii="Arial" w:hAnsi="Arial" w:cs="Arial"/>
        </w:rPr>
      </w:pPr>
      <w:r>
        <w:rPr>
          <w:rFonts w:ascii="Arial" w:hAnsi="Arial" w:cs="Arial"/>
          <w:w w:val="99"/>
        </w:rPr>
        <w:t>Neopren</w:t>
      </w:r>
      <w:r>
        <w:rPr>
          <w:rFonts w:ascii="Arial" w:hAnsi="Arial" w:cs="Arial"/>
        </w:rPr>
        <w:t xml:space="preserve">                                      </w:t>
      </w:r>
      <w:r>
        <w:rPr>
          <w:rFonts w:ascii="Arial" w:hAnsi="Arial" w:cs="Arial"/>
          <w:w w:val="99"/>
        </w:rPr>
        <w:t>&gt;=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0,65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mm</w:t>
      </w:r>
      <w:r>
        <w:rPr>
          <w:rFonts w:ascii="Arial" w:hAnsi="Arial" w:cs="Arial"/>
        </w:rPr>
        <w:t xml:space="preserve">                                 </w:t>
      </w:r>
      <w:r>
        <w:rPr>
          <w:rFonts w:ascii="Arial" w:hAnsi="Arial" w:cs="Arial"/>
          <w:w w:val="99"/>
        </w:rPr>
        <w:t>&gt;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240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min kauczuk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butylowy</w:t>
      </w:r>
      <w:r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  <w:w w:val="99"/>
        </w:rPr>
        <w:t>&gt;=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0,36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mm</w:t>
      </w:r>
      <w:r>
        <w:rPr>
          <w:rFonts w:ascii="Arial" w:hAnsi="Arial" w:cs="Arial"/>
        </w:rPr>
        <w:t xml:space="preserve">                                 </w:t>
      </w:r>
      <w:r>
        <w:rPr>
          <w:rFonts w:ascii="Arial" w:hAnsi="Arial" w:cs="Arial"/>
          <w:w w:val="99"/>
        </w:rPr>
        <w:t>&gt;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480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min</w:t>
      </w:r>
    </w:p>
    <w:p w:rsidR="002B08D4" w:rsidRDefault="002B08D4">
      <w:pPr>
        <w:spacing w:line="200" w:lineRule="exact"/>
      </w:pPr>
    </w:p>
    <w:p w:rsidR="002B08D4" w:rsidRDefault="002B08D4">
      <w:pPr>
        <w:spacing w:before="13" w:line="260" w:lineRule="exact"/>
        <w:rPr>
          <w:sz w:val="26"/>
          <w:szCs w:val="26"/>
        </w:rPr>
      </w:pPr>
    </w:p>
    <w:p w:rsidR="002B08D4" w:rsidRDefault="002B08D4">
      <w:pPr>
        <w:ind w:left="460"/>
        <w:rPr>
          <w:rFonts w:ascii="Arial" w:hAnsi="Arial" w:cs="Arial"/>
        </w:rPr>
      </w:pPr>
      <w:r>
        <w:rPr>
          <w:rFonts w:ascii="Arial" w:hAnsi="Arial" w:cs="Arial"/>
          <w:w w:val="99"/>
        </w:rPr>
        <w:t>Zasięgnąć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porady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wytwórcy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rękawic,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jakich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tworzyw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stosowanych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produkcji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rękawic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unikać.</w:t>
      </w:r>
    </w:p>
    <w:p w:rsidR="002B08D4" w:rsidRDefault="002B08D4">
      <w:pPr>
        <w:spacing w:before="11" w:line="220" w:lineRule="exact"/>
        <w:rPr>
          <w:sz w:val="22"/>
          <w:szCs w:val="22"/>
        </w:rPr>
      </w:pPr>
    </w:p>
    <w:p w:rsidR="002B08D4" w:rsidRDefault="002B08D4">
      <w:pPr>
        <w:spacing w:line="480" w:lineRule="auto"/>
        <w:ind w:left="460" w:right="5055"/>
        <w:rPr>
          <w:rFonts w:ascii="Arial" w:hAnsi="Arial" w:cs="Arial"/>
        </w:rPr>
      </w:pPr>
      <w:r>
        <w:rPr>
          <w:rFonts w:ascii="Arial" w:hAnsi="Arial" w:cs="Arial"/>
          <w:w w:val="99"/>
        </w:rPr>
        <w:t>Nie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stosować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rękawic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naturalnego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kauczuku. Stosować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rękawice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ochronne/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odzież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ochronną.</w:t>
      </w:r>
    </w:p>
    <w:p w:rsidR="002B08D4" w:rsidRDefault="002B08D4">
      <w:pPr>
        <w:spacing w:before="6"/>
        <w:ind w:left="460"/>
        <w:rPr>
          <w:rFonts w:ascii="Arial" w:hAnsi="Arial" w:cs="Arial"/>
        </w:rPr>
      </w:pPr>
      <w:r>
        <w:rPr>
          <w:rFonts w:ascii="Arial" w:hAnsi="Arial" w:cs="Arial"/>
          <w:w w:val="99"/>
        </w:rPr>
        <w:t>Rękawice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ochronne,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jakie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będą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używane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muszą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odpowiadać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specyfikacjom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Dyrektywy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WE</w:t>
      </w:r>
    </w:p>
    <w:p w:rsidR="002B08D4" w:rsidRDefault="002B08D4">
      <w:pPr>
        <w:spacing w:before="1"/>
        <w:ind w:left="460" w:right="347"/>
        <w:rPr>
          <w:rFonts w:ascii="Arial" w:hAnsi="Arial" w:cs="Arial"/>
        </w:rPr>
      </w:pPr>
      <w:r>
        <w:rPr>
          <w:rFonts w:ascii="Arial" w:hAnsi="Arial" w:cs="Arial"/>
          <w:w w:val="99"/>
        </w:rPr>
        <w:t>89/686/EWG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oraz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wynikającej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niej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normy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374.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To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zalecenie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dotyczy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tylko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produktu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określonego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karcie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charakterystyki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bezpieczeństwa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dostarczonej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również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przez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nas,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jak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również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celów przez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nas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określonych.</w:t>
      </w:r>
    </w:p>
    <w:p w:rsidR="002B08D4" w:rsidRDefault="002B08D4">
      <w:pPr>
        <w:spacing w:before="7" w:line="220" w:lineRule="exact"/>
        <w:rPr>
          <w:sz w:val="22"/>
          <w:szCs w:val="22"/>
        </w:rPr>
      </w:pPr>
    </w:p>
    <w:p w:rsidR="002B08D4" w:rsidRDefault="002B08D4">
      <w:pPr>
        <w:ind w:left="460" w:right="3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Ochrona dróg oddechowych: </w:t>
      </w:r>
      <w:r>
        <w:rPr>
          <w:rFonts w:ascii="Arial" w:hAnsi="Arial" w:cs="Arial"/>
          <w:sz w:val="22"/>
          <w:szCs w:val="22"/>
        </w:rPr>
        <w:t>W przypadku, gdy środki kontroli technicznej nie podtrzymują stężeń w powietrzu poniżej zalecanych wartości granicznych narażenia, należy wówczas obowiązkowo stosować zatwierdzony aparat oddechowy. Jeżeli stosowane są aparaty oddechowe, należy ustanowić program, aby zapewnić zgodność ze stosownymi prawami i przepisami krajowymi, stanowymi, wspólnoty politycznej, wojewódzkimi i lokalnymi.</w:t>
      </w:r>
    </w:p>
    <w:p w:rsidR="002B08D4" w:rsidRDefault="002B08D4">
      <w:pPr>
        <w:spacing w:before="10" w:line="240" w:lineRule="exact"/>
        <w:rPr>
          <w:sz w:val="24"/>
          <w:szCs w:val="24"/>
        </w:rPr>
      </w:pPr>
    </w:p>
    <w:p w:rsidR="002B08D4" w:rsidRDefault="002B08D4">
      <w:pPr>
        <w:spacing w:line="242" w:lineRule="auto"/>
        <w:ind w:left="460" w:right="521"/>
        <w:rPr>
          <w:rFonts w:ascii="Arial" w:hAnsi="Arial" w:cs="Arial"/>
        </w:rPr>
      </w:pPr>
      <w:r>
        <w:rPr>
          <w:rFonts w:ascii="Arial" w:hAnsi="Arial" w:cs="Arial"/>
          <w:b/>
          <w:w w:val="99"/>
        </w:rPr>
        <w:t>Ogólne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informacje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BHP: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w w:val="99"/>
        </w:rPr>
        <w:t>Prysznic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bezpieczeństwa,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łaźnia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dla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oczu,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urządzenia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piorące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stosownie do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warunków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korzystania.</w:t>
      </w:r>
    </w:p>
    <w:p w:rsidR="002B08D4" w:rsidRDefault="002B08D4">
      <w:pPr>
        <w:spacing w:before="4" w:line="220" w:lineRule="exact"/>
        <w:rPr>
          <w:sz w:val="22"/>
          <w:szCs w:val="22"/>
        </w:rPr>
      </w:pPr>
    </w:p>
    <w:p w:rsidR="002B08D4" w:rsidRDefault="002B08D4">
      <w:pPr>
        <w:spacing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w w:val="98"/>
          <w:position w:val="-1"/>
          <w:sz w:val="22"/>
          <w:szCs w:val="22"/>
        </w:rPr>
        <w:t>8.2.3.</w:t>
      </w:r>
      <w:r>
        <w:rPr>
          <w:rFonts w:ascii="Arial" w:hAnsi="Arial" w:cs="Arial"/>
          <w:b/>
          <w:position w:val="-1"/>
          <w:sz w:val="22"/>
          <w:szCs w:val="22"/>
        </w:rPr>
        <w:t xml:space="preserve">  Kontrola narażenia środowiska: </w:t>
      </w:r>
      <w:r>
        <w:rPr>
          <w:rFonts w:ascii="Arial" w:hAnsi="Arial" w:cs="Arial"/>
          <w:position w:val="-1"/>
          <w:sz w:val="22"/>
          <w:szCs w:val="22"/>
        </w:rPr>
        <w:t>Brak dostępnej informacji.</w:t>
      </w:r>
    </w:p>
    <w:p w:rsidR="002B08D4" w:rsidRDefault="002B08D4">
      <w:pPr>
        <w:spacing w:before="9" w:line="260" w:lineRule="exact"/>
        <w:rPr>
          <w:sz w:val="26"/>
          <w:szCs w:val="26"/>
        </w:rPr>
      </w:pPr>
    </w:p>
    <w:p w:rsidR="002B08D4" w:rsidRDefault="002B08D4">
      <w:pPr>
        <w:spacing w:before="32"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position w:val="-1"/>
          <w:sz w:val="22"/>
          <w:szCs w:val="22"/>
        </w:rPr>
        <w:t>SEKCJA 9. Właściwości fizyczne i chemiczne</w:t>
      </w:r>
    </w:p>
    <w:p w:rsidR="002B08D4" w:rsidRDefault="002B08D4">
      <w:pPr>
        <w:spacing w:before="2" w:line="200" w:lineRule="exact"/>
      </w:pPr>
    </w:p>
    <w:p w:rsidR="002B08D4" w:rsidRDefault="002B08D4">
      <w:pPr>
        <w:spacing w:before="32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9.1. Informacje na temat podstawowych właściwości fizycznych i chemicznych</w:t>
      </w:r>
    </w:p>
    <w:p w:rsidR="002B08D4" w:rsidRDefault="002B08D4">
      <w:pPr>
        <w:spacing w:before="13" w:line="240" w:lineRule="exact"/>
        <w:rPr>
          <w:sz w:val="24"/>
          <w:szCs w:val="24"/>
        </w:rPr>
      </w:pPr>
    </w:p>
    <w:p w:rsidR="002B08D4" w:rsidRDefault="002B08D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Wygląd</w:t>
      </w:r>
    </w:p>
    <w:p w:rsidR="002B08D4" w:rsidRDefault="002B08D4">
      <w:pPr>
        <w:spacing w:before="11" w:line="240" w:lineRule="exact"/>
        <w:rPr>
          <w:sz w:val="24"/>
          <w:szCs w:val="24"/>
        </w:rPr>
      </w:pPr>
    </w:p>
    <w:p w:rsidR="002B08D4" w:rsidRDefault="002B08D4">
      <w:pPr>
        <w:ind w:left="2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 fizyczny: </w:t>
      </w:r>
      <w:r>
        <w:rPr>
          <w:rFonts w:ascii="Arial" w:hAnsi="Arial" w:cs="Arial"/>
          <w:sz w:val="22"/>
          <w:szCs w:val="22"/>
        </w:rPr>
        <w:t>ciecz</w:t>
      </w:r>
    </w:p>
    <w:p w:rsidR="002B08D4" w:rsidRDefault="002B08D4">
      <w:pPr>
        <w:spacing w:before="16" w:line="240" w:lineRule="exact"/>
        <w:rPr>
          <w:sz w:val="24"/>
          <w:szCs w:val="24"/>
        </w:rPr>
      </w:pPr>
    </w:p>
    <w:p w:rsidR="002B08D4" w:rsidRDefault="002B08D4">
      <w:pPr>
        <w:ind w:left="285"/>
        <w:rPr>
          <w:rFonts w:ascii="Arial" w:hAnsi="Arial" w:cs="Arial"/>
          <w:sz w:val="22"/>
          <w:szCs w:val="22"/>
        </w:rPr>
        <w:sectPr w:rsidR="002B08D4">
          <w:pgSz w:w="12240" w:h="15840"/>
          <w:pgMar w:top="2700" w:right="1120" w:bottom="280" w:left="1340" w:header="744" w:footer="0" w:gutter="0"/>
          <w:cols w:space="708"/>
        </w:sectPr>
      </w:pPr>
      <w:r>
        <w:rPr>
          <w:rFonts w:ascii="Arial" w:hAnsi="Arial" w:cs="Arial"/>
          <w:b/>
          <w:sz w:val="22"/>
          <w:szCs w:val="22"/>
        </w:rPr>
        <w:t xml:space="preserve">Barwa: </w:t>
      </w:r>
      <w:r>
        <w:rPr>
          <w:rFonts w:ascii="Arial" w:hAnsi="Arial" w:cs="Arial"/>
          <w:sz w:val="22"/>
          <w:szCs w:val="22"/>
        </w:rPr>
        <w:t>lekkozółta</w:t>
      </w:r>
    </w:p>
    <w:p w:rsidR="002B08D4" w:rsidRDefault="002B08D4">
      <w:pPr>
        <w:spacing w:line="200" w:lineRule="exact"/>
      </w:pPr>
      <w:r>
        <w:rPr>
          <w:noProof/>
          <w:lang w:val="pl-PL" w:eastAsia="pl-PL"/>
        </w:rPr>
        <w:pict>
          <v:group id="_x0000_s1117" style="position:absolute;margin-left:66.4pt;margin-top:667.25pt;width:479.4pt;height:15.15pt;z-index:-251655680;mso-position-horizontal-relative:page;mso-position-vertical-relative:page" coordorigin="1328,13345" coordsize="9588,303">
            <v:shape id="_x0000_s1118" style="position:absolute;left:1328;top:13345;width:9588;height:303" coordorigin="1328,13345" coordsize="9588,303" path="m1328,13648r9588,l10916,13345r-9588,l1328,13648xe" filled="f" strokeweight=".48pt">
              <v:path arrowok="t"/>
            </v:shape>
            <w10:wrap anchorx="page" anchory="page"/>
          </v:group>
        </w:pict>
      </w:r>
    </w:p>
    <w:p w:rsidR="002B08D4" w:rsidRDefault="002B08D4">
      <w:pPr>
        <w:spacing w:before="12" w:line="280" w:lineRule="exact"/>
        <w:rPr>
          <w:sz w:val="28"/>
          <w:szCs w:val="28"/>
        </w:rPr>
      </w:pPr>
    </w:p>
    <w:p w:rsidR="002B08D4" w:rsidRDefault="002B08D4">
      <w:pPr>
        <w:spacing w:before="32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Zapach: </w:t>
      </w:r>
      <w:r>
        <w:rPr>
          <w:rFonts w:ascii="Arial" w:hAnsi="Arial" w:cs="Arial"/>
          <w:sz w:val="22"/>
          <w:szCs w:val="22"/>
        </w:rPr>
        <w:t>amina</w:t>
      </w:r>
    </w:p>
    <w:p w:rsidR="002B08D4" w:rsidRDefault="002B08D4">
      <w:pPr>
        <w:spacing w:before="13" w:line="240" w:lineRule="exact"/>
        <w:rPr>
          <w:sz w:val="24"/>
          <w:szCs w:val="24"/>
        </w:rPr>
      </w:pPr>
    </w:p>
    <w:p w:rsidR="002B08D4" w:rsidRDefault="002B08D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Próg zapachu: </w:t>
      </w:r>
      <w:r>
        <w:rPr>
          <w:rFonts w:ascii="Arial" w:hAnsi="Arial" w:cs="Arial"/>
          <w:sz w:val="22"/>
          <w:szCs w:val="22"/>
        </w:rPr>
        <w:t>Brak dostępnych danych</w:t>
      </w:r>
    </w:p>
    <w:p w:rsidR="002B08D4" w:rsidRDefault="002B08D4">
      <w:pPr>
        <w:spacing w:before="13" w:line="240" w:lineRule="exact"/>
        <w:rPr>
          <w:sz w:val="24"/>
          <w:szCs w:val="24"/>
        </w:rPr>
      </w:pPr>
    </w:p>
    <w:p w:rsidR="002B08D4" w:rsidRDefault="002B08D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pH: </w:t>
      </w:r>
      <w:r>
        <w:rPr>
          <w:rFonts w:ascii="Arial" w:hAnsi="Arial" w:cs="Arial"/>
          <w:sz w:val="22"/>
          <w:szCs w:val="22"/>
        </w:rPr>
        <w:t>13,7</w:t>
      </w:r>
    </w:p>
    <w:p w:rsidR="002B08D4" w:rsidRDefault="002B08D4">
      <w:pPr>
        <w:spacing w:before="11" w:line="240" w:lineRule="exact"/>
        <w:rPr>
          <w:sz w:val="24"/>
          <w:szCs w:val="24"/>
        </w:rPr>
      </w:pPr>
    </w:p>
    <w:p w:rsidR="002B08D4" w:rsidRDefault="002B08D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Temperatura topnienia/krzepnięcia: </w:t>
      </w:r>
      <w:r>
        <w:rPr>
          <w:rFonts w:ascii="Arial" w:hAnsi="Arial" w:cs="Arial"/>
          <w:sz w:val="22"/>
          <w:szCs w:val="22"/>
        </w:rPr>
        <w:t>Brak dostępnych danych</w:t>
      </w:r>
    </w:p>
    <w:p w:rsidR="002B08D4" w:rsidRDefault="002B08D4">
      <w:pPr>
        <w:spacing w:before="14" w:line="240" w:lineRule="exact"/>
        <w:rPr>
          <w:sz w:val="24"/>
          <w:szCs w:val="24"/>
        </w:rPr>
      </w:pPr>
    </w:p>
    <w:p w:rsidR="002B08D4" w:rsidRDefault="002B08D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Początkowa temperatura wrzenia i zakres temperatur wrzenia: </w:t>
      </w:r>
      <w:r>
        <w:rPr>
          <w:rFonts w:ascii="Arial" w:hAnsi="Arial" w:cs="Arial"/>
          <w:sz w:val="22"/>
          <w:szCs w:val="22"/>
        </w:rPr>
        <w:t>&gt; 100 °C (&gt; 100 °C)</w:t>
      </w:r>
    </w:p>
    <w:p w:rsidR="002B08D4" w:rsidRDefault="002B08D4">
      <w:pPr>
        <w:spacing w:before="13" w:line="240" w:lineRule="exact"/>
        <w:rPr>
          <w:sz w:val="24"/>
          <w:szCs w:val="24"/>
        </w:rPr>
      </w:pPr>
    </w:p>
    <w:p w:rsidR="002B08D4" w:rsidRDefault="002B08D4">
      <w:pPr>
        <w:spacing w:line="480" w:lineRule="auto"/>
        <w:ind w:left="100" w:right="43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Temperatura zapłonu:          </w:t>
      </w:r>
      <w:r>
        <w:rPr>
          <w:rFonts w:ascii="Arial" w:hAnsi="Arial" w:cs="Arial"/>
          <w:sz w:val="22"/>
          <w:szCs w:val="22"/>
        </w:rPr>
        <w:t xml:space="preserve">brak dostępnych danych </w:t>
      </w:r>
      <w:r>
        <w:rPr>
          <w:rFonts w:ascii="Arial" w:hAnsi="Arial" w:cs="Arial"/>
          <w:b/>
          <w:sz w:val="22"/>
          <w:szCs w:val="22"/>
        </w:rPr>
        <w:t xml:space="preserve">Szybkość parowania:  </w:t>
      </w:r>
      <w:r>
        <w:rPr>
          <w:rFonts w:ascii="Arial" w:hAnsi="Arial" w:cs="Arial"/>
          <w:sz w:val="22"/>
          <w:szCs w:val="22"/>
        </w:rPr>
        <w:t xml:space="preserve">Brak dostępnych danych </w:t>
      </w:r>
      <w:r>
        <w:rPr>
          <w:rFonts w:ascii="Arial" w:hAnsi="Arial" w:cs="Arial"/>
          <w:b/>
          <w:sz w:val="22"/>
          <w:szCs w:val="22"/>
        </w:rPr>
        <w:t xml:space="preserve">Palność (Stały; gaz) :  </w:t>
      </w:r>
      <w:r>
        <w:rPr>
          <w:rFonts w:ascii="Arial" w:hAnsi="Arial" w:cs="Arial"/>
          <w:sz w:val="22"/>
          <w:szCs w:val="22"/>
        </w:rPr>
        <w:t>Brak dostępnych danych</w:t>
      </w:r>
    </w:p>
    <w:p w:rsidR="002B08D4" w:rsidRDefault="002B08D4">
      <w:pPr>
        <w:spacing w:before="4" w:line="480" w:lineRule="auto"/>
        <w:ind w:left="100" w:right="39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Górna granica wybuchowości: </w:t>
      </w:r>
      <w:r>
        <w:rPr>
          <w:rFonts w:ascii="Arial" w:hAnsi="Arial" w:cs="Arial"/>
          <w:sz w:val="22"/>
          <w:szCs w:val="22"/>
        </w:rPr>
        <w:t xml:space="preserve">Brak dostępnych danych </w:t>
      </w:r>
      <w:r>
        <w:rPr>
          <w:rFonts w:ascii="Arial" w:hAnsi="Arial" w:cs="Arial"/>
          <w:b/>
          <w:sz w:val="22"/>
          <w:szCs w:val="22"/>
        </w:rPr>
        <w:t xml:space="preserve">Dolna granica wybuchowości: </w:t>
      </w:r>
      <w:r>
        <w:rPr>
          <w:rFonts w:ascii="Arial" w:hAnsi="Arial" w:cs="Arial"/>
          <w:sz w:val="22"/>
          <w:szCs w:val="22"/>
        </w:rPr>
        <w:t xml:space="preserve">Brak dostępnych danych </w:t>
      </w:r>
      <w:r>
        <w:rPr>
          <w:rFonts w:ascii="Arial" w:hAnsi="Arial" w:cs="Arial"/>
          <w:b/>
          <w:sz w:val="22"/>
          <w:szCs w:val="22"/>
        </w:rPr>
        <w:t xml:space="preserve">Prężność par (w 20,0 °C (20 °C)) : </w:t>
      </w:r>
      <w:r>
        <w:rPr>
          <w:rFonts w:ascii="Arial" w:hAnsi="Arial" w:cs="Arial"/>
          <w:sz w:val="22"/>
          <w:szCs w:val="22"/>
        </w:rPr>
        <w:t xml:space="preserve">24 hPambar (24 hPa) </w:t>
      </w:r>
      <w:r>
        <w:rPr>
          <w:rFonts w:ascii="Arial" w:hAnsi="Arial" w:cs="Arial"/>
          <w:b/>
          <w:sz w:val="22"/>
          <w:szCs w:val="22"/>
        </w:rPr>
        <w:t xml:space="preserve">Gęstość par:  </w:t>
      </w:r>
      <w:r>
        <w:rPr>
          <w:rFonts w:ascii="Arial" w:hAnsi="Arial" w:cs="Arial"/>
          <w:sz w:val="22"/>
          <w:szCs w:val="22"/>
        </w:rPr>
        <w:t>brak dostępnych danych</w:t>
      </w:r>
    </w:p>
    <w:p w:rsidR="002B08D4" w:rsidRDefault="002B08D4">
      <w:pPr>
        <w:spacing w:before="7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Ciężar właściwy:  </w:t>
      </w:r>
      <w:r>
        <w:rPr>
          <w:rFonts w:ascii="Arial" w:hAnsi="Arial" w:cs="Arial"/>
          <w:sz w:val="22"/>
          <w:szCs w:val="22"/>
        </w:rPr>
        <w:t>1,19</w:t>
      </w:r>
    </w:p>
    <w:p w:rsidR="002B08D4" w:rsidRDefault="002B08D4">
      <w:pPr>
        <w:spacing w:before="13" w:line="240" w:lineRule="exact"/>
        <w:rPr>
          <w:sz w:val="24"/>
          <w:szCs w:val="24"/>
        </w:rPr>
      </w:pPr>
    </w:p>
    <w:p w:rsidR="002B08D4" w:rsidRDefault="002B08D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Rozpuszczalność w wodzie:  </w:t>
      </w:r>
      <w:r>
        <w:rPr>
          <w:rFonts w:ascii="Arial" w:hAnsi="Arial" w:cs="Arial"/>
          <w:sz w:val="22"/>
          <w:szCs w:val="22"/>
        </w:rPr>
        <w:t>całkowita</w:t>
      </w:r>
    </w:p>
    <w:p w:rsidR="002B08D4" w:rsidRDefault="002B08D4">
      <w:pPr>
        <w:spacing w:before="13" w:line="240" w:lineRule="exact"/>
        <w:rPr>
          <w:sz w:val="24"/>
          <w:szCs w:val="24"/>
        </w:rPr>
      </w:pPr>
    </w:p>
    <w:p w:rsidR="002B08D4" w:rsidRDefault="002B08D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Współczynnik podziału: n-oktanol/woda: </w:t>
      </w:r>
      <w:r>
        <w:rPr>
          <w:rFonts w:ascii="Arial" w:hAnsi="Arial" w:cs="Arial"/>
          <w:sz w:val="22"/>
          <w:szCs w:val="22"/>
        </w:rPr>
        <w:t>Brak dostępnych danych</w:t>
      </w:r>
    </w:p>
    <w:p w:rsidR="002B08D4" w:rsidRDefault="002B08D4">
      <w:pPr>
        <w:spacing w:before="9" w:line="220" w:lineRule="exact"/>
        <w:rPr>
          <w:sz w:val="22"/>
          <w:szCs w:val="22"/>
        </w:rPr>
      </w:pPr>
    </w:p>
    <w:p w:rsidR="002B08D4" w:rsidRDefault="002B08D4">
      <w:pPr>
        <w:spacing w:line="480" w:lineRule="auto"/>
        <w:ind w:left="100" w:right="429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Temperatura samozapłonu: </w:t>
      </w:r>
      <w:r>
        <w:rPr>
          <w:rFonts w:ascii="Arial" w:hAnsi="Arial" w:cs="Arial"/>
          <w:sz w:val="22"/>
          <w:szCs w:val="22"/>
        </w:rPr>
        <w:t xml:space="preserve">Brak dostępnych danych </w:t>
      </w:r>
      <w:r>
        <w:rPr>
          <w:rFonts w:ascii="Arial" w:hAnsi="Arial" w:cs="Arial"/>
          <w:b/>
          <w:sz w:val="22"/>
          <w:szCs w:val="22"/>
        </w:rPr>
        <w:t xml:space="preserve">Temperatura rozkładu: </w:t>
      </w:r>
      <w:r>
        <w:rPr>
          <w:rFonts w:ascii="Arial" w:hAnsi="Arial" w:cs="Arial"/>
          <w:sz w:val="22"/>
          <w:szCs w:val="22"/>
        </w:rPr>
        <w:t xml:space="preserve">Brak dostępnych danych </w:t>
      </w:r>
      <w:r>
        <w:rPr>
          <w:rFonts w:ascii="Arial" w:hAnsi="Arial" w:cs="Arial"/>
          <w:b/>
          <w:sz w:val="22"/>
          <w:szCs w:val="22"/>
        </w:rPr>
        <w:t xml:space="preserve">Lepkość: </w:t>
      </w:r>
      <w:r>
        <w:rPr>
          <w:rFonts w:ascii="Arial" w:hAnsi="Arial" w:cs="Arial"/>
          <w:sz w:val="22"/>
          <w:szCs w:val="22"/>
        </w:rPr>
        <w:t>Brak dostępnych danych</w:t>
      </w:r>
    </w:p>
    <w:p w:rsidR="002B08D4" w:rsidRDefault="002B08D4">
      <w:pPr>
        <w:spacing w:before="5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Właściwości wybuchowe: </w:t>
      </w:r>
      <w:r>
        <w:rPr>
          <w:rFonts w:ascii="Arial" w:hAnsi="Arial" w:cs="Arial"/>
          <w:sz w:val="22"/>
          <w:szCs w:val="22"/>
        </w:rPr>
        <w:t>Brak dostępnych danych</w:t>
      </w:r>
    </w:p>
    <w:p w:rsidR="002B08D4" w:rsidRDefault="002B08D4">
      <w:pPr>
        <w:spacing w:before="13" w:line="240" w:lineRule="exact"/>
        <w:rPr>
          <w:sz w:val="24"/>
          <w:szCs w:val="24"/>
        </w:rPr>
      </w:pPr>
    </w:p>
    <w:p w:rsidR="002B08D4" w:rsidRDefault="002B08D4">
      <w:pPr>
        <w:spacing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position w:val="-1"/>
          <w:sz w:val="22"/>
          <w:szCs w:val="22"/>
        </w:rPr>
        <w:t xml:space="preserve">Właściwości utleniające: </w:t>
      </w:r>
      <w:r>
        <w:rPr>
          <w:rFonts w:ascii="Arial" w:hAnsi="Arial" w:cs="Arial"/>
          <w:position w:val="-1"/>
          <w:sz w:val="22"/>
          <w:szCs w:val="22"/>
        </w:rPr>
        <w:t>Brak dostępnych danych</w:t>
      </w:r>
    </w:p>
    <w:p w:rsidR="002B08D4" w:rsidRDefault="002B08D4">
      <w:pPr>
        <w:spacing w:before="11" w:line="260" w:lineRule="exact"/>
        <w:rPr>
          <w:sz w:val="26"/>
          <w:szCs w:val="26"/>
        </w:rPr>
      </w:pPr>
    </w:p>
    <w:p w:rsidR="002B08D4" w:rsidRDefault="002B08D4">
      <w:pPr>
        <w:spacing w:before="32"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position w:val="-1"/>
          <w:sz w:val="22"/>
          <w:szCs w:val="22"/>
        </w:rPr>
        <w:t>SEKCJA 10. Stabilność i reaktywność</w:t>
      </w:r>
    </w:p>
    <w:p w:rsidR="002B08D4" w:rsidRDefault="002B08D4">
      <w:pPr>
        <w:spacing w:before="18" w:line="200" w:lineRule="exact"/>
      </w:pPr>
    </w:p>
    <w:p w:rsidR="002B08D4" w:rsidRDefault="002B08D4">
      <w:pPr>
        <w:spacing w:before="32"/>
        <w:ind w:left="100"/>
        <w:rPr>
          <w:rFonts w:ascii="Arial" w:hAnsi="Arial" w:cs="Arial"/>
          <w:sz w:val="22"/>
          <w:szCs w:val="22"/>
        </w:rPr>
        <w:sectPr w:rsidR="002B08D4">
          <w:pgSz w:w="12240" w:h="15840"/>
          <w:pgMar w:top="2700" w:right="1120" w:bottom="280" w:left="1340" w:header="744" w:footer="0" w:gutter="0"/>
          <w:cols w:space="708"/>
        </w:sectPr>
      </w:pPr>
      <w:r>
        <w:rPr>
          <w:rFonts w:ascii="Arial" w:hAnsi="Arial" w:cs="Arial"/>
          <w:b/>
          <w:sz w:val="22"/>
          <w:szCs w:val="22"/>
        </w:rPr>
        <w:t xml:space="preserve">10.1.  Reaktywność: </w:t>
      </w:r>
      <w:r>
        <w:rPr>
          <w:rFonts w:ascii="Arial" w:hAnsi="Arial" w:cs="Arial"/>
          <w:sz w:val="22"/>
          <w:szCs w:val="22"/>
        </w:rPr>
        <w:t>Brak dostępnych danych</w:t>
      </w:r>
    </w:p>
    <w:p w:rsidR="002B08D4" w:rsidRDefault="002B08D4">
      <w:pPr>
        <w:spacing w:line="240" w:lineRule="exact"/>
        <w:rPr>
          <w:sz w:val="24"/>
          <w:szCs w:val="24"/>
        </w:rPr>
      </w:pPr>
      <w:r>
        <w:rPr>
          <w:noProof/>
          <w:lang w:val="pl-PL" w:eastAsia="pl-PL"/>
        </w:rPr>
        <w:pict>
          <v:group id="_x0000_s1119" style="position:absolute;margin-left:66.4pt;margin-top:326.8pt;width:479.4pt;height:15.25pt;z-index:-251654656;mso-position-horizontal-relative:page;mso-position-vertical-relative:page" coordorigin="1328,6536" coordsize="9588,305">
            <v:shape id="_x0000_s1120" style="position:absolute;left:1328;top:6536;width:9588;height:305" coordorigin="1328,6536" coordsize="9588,305" path="m1328,6841r9588,l10916,6536r-9588,l1328,6841xe" filled="f" strokeweight=".48pt">
              <v:path arrowok="t"/>
            </v:shape>
            <w10:wrap anchorx="page" anchory="page"/>
          </v:group>
        </w:pict>
      </w:r>
    </w:p>
    <w:p w:rsidR="002B08D4" w:rsidRDefault="002B08D4">
      <w:pPr>
        <w:spacing w:before="32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10.2.  Stabilność chemiczna: </w:t>
      </w:r>
      <w:r>
        <w:rPr>
          <w:rFonts w:ascii="Arial" w:hAnsi="Arial" w:cs="Arial"/>
          <w:sz w:val="22"/>
          <w:szCs w:val="22"/>
        </w:rPr>
        <w:t>Trwały w warunkach normalnych.</w:t>
      </w:r>
    </w:p>
    <w:p w:rsidR="002B08D4" w:rsidRDefault="002B08D4">
      <w:pPr>
        <w:spacing w:before="1" w:line="260" w:lineRule="exact"/>
        <w:rPr>
          <w:sz w:val="26"/>
          <w:szCs w:val="26"/>
        </w:rPr>
      </w:pPr>
    </w:p>
    <w:p w:rsidR="002B08D4" w:rsidRDefault="002B08D4">
      <w:pPr>
        <w:spacing w:line="240" w:lineRule="exact"/>
        <w:ind w:left="100" w:right="942" w:firstLine="7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Brak wzrostu i spadku ciepła w danym przedziale czasowym do 420 °C przezDSC (różnicowy kalorymetr skaningowy)</w:t>
      </w:r>
    </w:p>
    <w:p w:rsidR="002B08D4" w:rsidRDefault="002B08D4">
      <w:pPr>
        <w:spacing w:before="7" w:line="240" w:lineRule="exact"/>
        <w:rPr>
          <w:sz w:val="24"/>
          <w:szCs w:val="24"/>
        </w:rPr>
      </w:pPr>
    </w:p>
    <w:p w:rsidR="002B08D4" w:rsidRDefault="002B08D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10.3. Możliwość występowania niebezpiecznych reakcji: </w:t>
      </w:r>
      <w:r>
        <w:rPr>
          <w:rFonts w:ascii="Arial" w:hAnsi="Arial" w:cs="Arial"/>
          <w:sz w:val="22"/>
          <w:szCs w:val="22"/>
        </w:rPr>
        <w:t>Nie występuje niebezpieczna</w:t>
      </w:r>
    </w:p>
    <w:p w:rsidR="002B08D4" w:rsidRDefault="002B08D4">
      <w:pPr>
        <w:spacing w:before="1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polimeryzacja.</w:t>
      </w:r>
    </w:p>
    <w:p w:rsidR="002B08D4" w:rsidRDefault="002B08D4">
      <w:pPr>
        <w:spacing w:before="11" w:line="240" w:lineRule="exact"/>
        <w:rPr>
          <w:sz w:val="24"/>
          <w:szCs w:val="24"/>
        </w:rPr>
      </w:pPr>
    </w:p>
    <w:p w:rsidR="002B08D4" w:rsidRDefault="002B08D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10.4.  Warunki, których należy unikać: </w:t>
      </w:r>
      <w:r>
        <w:rPr>
          <w:rFonts w:ascii="Arial" w:hAnsi="Arial" w:cs="Arial"/>
          <w:sz w:val="22"/>
          <w:szCs w:val="22"/>
        </w:rPr>
        <w:t>Brak dostępnych danych</w:t>
      </w:r>
    </w:p>
    <w:p w:rsidR="002B08D4" w:rsidRDefault="002B08D4">
      <w:pPr>
        <w:spacing w:before="14" w:line="240" w:lineRule="exact"/>
        <w:rPr>
          <w:sz w:val="24"/>
          <w:szCs w:val="24"/>
        </w:rPr>
      </w:pPr>
    </w:p>
    <w:p w:rsidR="002B08D4" w:rsidRDefault="002B08D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10.5.  Materiały niezgodne: </w:t>
      </w:r>
      <w:r>
        <w:rPr>
          <w:rFonts w:ascii="Arial" w:hAnsi="Arial" w:cs="Arial"/>
          <w:sz w:val="22"/>
          <w:szCs w:val="22"/>
        </w:rPr>
        <w:t>Czynniki silnie oksydacyjne, Kwasy.</w:t>
      </w:r>
    </w:p>
    <w:p w:rsidR="002B08D4" w:rsidRDefault="002B08D4">
      <w:pPr>
        <w:spacing w:before="11" w:line="240" w:lineRule="exact"/>
        <w:rPr>
          <w:sz w:val="24"/>
          <w:szCs w:val="24"/>
        </w:rPr>
      </w:pPr>
    </w:p>
    <w:p w:rsidR="002B08D4" w:rsidRDefault="002B08D4">
      <w:pPr>
        <w:spacing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position w:val="-1"/>
          <w:sz w:val="22"/>
          <w:szCs w:val="22"/>
        </w:rPr>
        <w:t xml:space="preserve">10.6.  Niebezpieczne produkty rozkładu: </w:t>
      </w:r>
      <w:r>
        <w:rPr>
          <w:rFonts w:ascii="Arial" w:hAnsi="Arial" w:cs="Arial"/>
          <w:position w:val="-1"/>
          <w:sz w:val="22"/>
          <w:szCs w:val="22"/>
        </w:rPr>
        <w:t>Tlenki węgla, tlenek potasu</w:t>
      </w:r>
    </w:p>
    <w:p w:rsidR="002B08D4" w:rsidRDefault="002B08D4">
      <w:pPr>
        <w:spacing w:before="6" w:line="260" w:lineRule="exact"/>
        <w:rPr>
          <w:sz w:val="26"/>
          <w:szCs w:val="26"/>
        </w:rPr>
      </w:pPr>
    </w:p>
    <w:p w:rsidR="002B08D4" w:rsidRDefault="002B08D4">
      <w:pPr>
        <w:spacing w:before="32"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position w:val="-1"/>
          <w:sz w:val="22"/>
          <w:szCs w:val="22"/>
        </w:rPr>
        <w:t>SEKCJA 11. Informacje toksykologiczne</w:t>
      </w:r>
    </w:p>
    <w:p w:rsidR="002B08D4" w:rsidRDefault="002B08D4">
      <w:pPr>
        <w:spacing w:before="6" w:line="220" w:lineRule="exact"/>
        <w:rPr>
          <w:sz w:val="22"/>
          <w:szCs w:val="22"/>
        </w:rPr>
      </w:pPr>
    </w:p>
    <w:p w:rsidR="002B08D4" w:rsidRDefault="002B08D4">
      <w:pPr>
        <w:spacing w:before="32"/>
        <w:ind w:left="4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Wpływ narażenia</w:t>
      </w:r>
    </w:p>
    <w:p w:rsidR="002B08D4" w:rsidRDefault="002B08D4">
      <w:pPr>
        <w:spacing w:before="13" w:line="240" w:lineRule="exact"/>
        <w:rPr>
          <w:sz w:val="24"/>
          <w:szCs w:val="24"/>
        </w:rPr>
      </w:pPr>
    </w:p>
    <w:p w:rsidR="002B08D4" w:rsidRDefault="002B08D4">
      <w:pPr>
        <w:ind w:left="4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Porady ogólne:</w:t>
      </w:r>
    </w:p>
    <w:p w:rsidR="002B08D4" w:rsidRDefault="002B08D4">
      <w:pPr>
        <w:spacing w:before="3" w:line="260" w:lineRule="exact"/>
        <w:rPr>
          <w:sz w:val="26"/>
          <w:szCs w:val="26"/>
        </w:rPr>
      </w:pPr>
    </w:p>
    <w:p w:rsidR="002B08D4" w:rsidRDefault="002B08D4">
      <w:pPr>
        <w:spacing w:line="240" w:lineRule="exact"/>
        <w:ind w:left="708" w:right="12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Zawiera: 2,2'-oksybisetanol. Może uszkodzić nerki i wywołać objawy związane z ośrodkowym układem nerwowym w przypadku spożycia.</w:t>
      </w:r>
    </w:p>
    <w:p w:rsidR="002B08D4" w:rsidRDefault="002B08D4">
      <w:pPr>
        <w:spacing w:before="6" w:line="220" w:lineRule="exact"/>
        <w:rPr>
          <w:sz w:val="22"/>
          <w:szCs w:val="22"/>
        </w:rPr>
      </w:pPr>
    </w:p>
    <w:p w:rsidR="002B08D4" w:rsidRDefault="002B08D4">
      <w:pPr>
        <w:ind w:left="708" w:right="55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Zawiera: Półtorasiarczan(VI) N-[2-(4-amino-N-etylo-m-toluidino)etylo]metano- sulfonoamidu - monohydrat. Może powodować uszkodzenie nerek w oparciu o badania na zwierzętach.</w:t>
      </w:r>
    </w:p>
    <w:p w:rsidR="002B08D4" w:rsidRDefault="002B08D4">
      <w:pPr>
        <w:spacing w:before="4" w:line="220" w:lineRule="exact"/>
        <w:rPr>
          <w:sz w:val="22"/>
          <w:szCs w:val="22"/>
        </w:rPr>
      </w:pPr>
    </w:p>
    <w:p w:rsidR="002B08D4" w:rsidRDefault="002B08D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Toksykokinetyka, metabolizm i rozmieszczenie</w:t>
      </w:r>
    </w:p>
    <w:p w:rsidR="002B08D4" w:rsidRDefault="002B08D4">
      <w:pPr>
        <w:spacing w:before="18" w:line="240" w:lineRule="exact"/>
        <w:rPr>
          <w:sz w:val="24"/>
          <w:szCs w:val="24"/>
        </w:rPr>
      </w:pPr>
    </w:p>
    <w:p w:rsidR="002B08D4" w:rsidRDefault="002B08D4">
      <w:pPr>
        <w:ind w:left="100"/>
        <w:rPr>
          <w:rFonts w:ascii="Arial" w:hAnsi="Arial" w:cs="Arial"/>
        </w:rPr>
      </w:pPr>
      <w:r>
        <w:rPr>
          <w:rFonts w:ascii="Arial" w:hAnsi="Arial" w:cs="Arial"/>
          <w:w w:val="99"/>
        </w:rPr>
        <w:t>Brak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dostępnych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danych</w:t>
      </w:r>
    </w:p>
    <w:p w:rsidR="002B08D4" w:rsidRDefault="002B08D4">
      <w:pPr>
        <w:spacing w:before="6" w:line="220" w:lineRule="exact"/>
        <w:rPr>
          <w:sz w:val="22"/>
          <w:szCs w:val="22"/>
        </w:rPr>
      </w:pPr>
    </w:p>
    <w:p w:rsidR="002B08D4" w:rsidRDefault="002B08D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Toksyczność ostra</w:t>
      </w:r>
    </w:p>
    <w:p w:rsidR="002B08D4" w:rsidRDefault="002B08D4">
      <w:pPr>
        <w:spacing w:before="18" w:line="240" w:lineRule="exact"/>
        <w:rPr>
          <w:sz w:val="24"/>
          <w:szCs w:val="24"/>
        </w:rPr>
      </w:pPr>
    </w:p>
    <w:p w:rsidR="002B08D4" w:rsidRDefault="002B08D4">
      <w:pPr>
        <w:ind w:left="4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Brak dostępnych danych</w:t>
      </w:r>
    </w:p>
    <w:p w:rsidR="002B08D4" w:rsidRDefault="002B08D4">
      <w:pPr>
        <w:spacing w:before="6" w:line="240" w:lineRule="exact"/>
        <w:rPr>
          <w:sz w:val="24"/>
          <w:szCs w:val="24"/>
        </w:rPr>
      </w:pPr>
    </w:p>
    <w:p w:rsidR="002B08D4" w:rsidRDefault="002B08D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Korozyjność i podrażnialność</w:t>
      </w:r>
    </w:p>
    <w:p w:rsidR="002B08D4" w:rsidRDefault="002B08D4">
      <w:pPr>
        <w:spacing w:before="19" w:line="220" w:lineRule="exact"/>
        <w:rPr>
          <w:sz w:val="22"/>
          <w:szCs w:val="22"/>
        </w:rPr>
      </w:pPr>
    </w:p>
    <w:p w:rsidR="002B08D4" w:rsidRDefault="002B08D4">
      <w:pPr>
        <w:ind w:left="460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Podrażnienie skóry: Powoduje oparzenia.</w:t>
      </w:r>
    </w:p>
    <w:p w:rsidR="002B08D4" w:rsidRDefault="002B08D4">
      <w:pPr>
        <w:spacing w:before="1" w:line="220" w:lineRule="exact"/>
        <w:rPr>
          <w:sz w:val="22"/>
          <w:szCs w:val="22"/>
        </w:rPr>
      </w:pPr>
    </w:p>
    <w:p w:rsidR="002B08D4" w:rsidRDefault="002B08D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Działanie uczulające</w:t>
      </w:r>
    </w:p>
    <w:p w:rsidR="002B08D4" w:rsidRDefault="002B08D4">
      <w:pPr>
        <w:spacing w:before="11" w:line="220" w:lineRule="exact"/>
        <w:rPr>
          <w:sz w:val="22"/>
          <w:szCs w:val="22"/>
        </w:rPr>
      </w:pPr>
    </w:p>
    <w:p w:rsidR="002B08D4" w:rsidRDefault="002B08D4">
      <w:pPr>
        <w:ind w:left="460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Uczulenie skóry: Może powodować uczulenie w kontakcie ze skórą.</w:t>
      </w:r>
    </w:p>
    <w:p w:rsidR="002B08D4" w:rsidRDefault="002B08D4">
      <w:pPr>
        <w:spacing w:before="10" w:line="220" w:lineRule="exact"/>
        <w:rPr>
          <w:sz w:val="22"/>
          <w:szCs w:val="22"/>
        </w:rPr>
      </w:pPr>
    </w:p>
    <w:p w:rsidR="002B08D4" w:rsidRDefault="002B08D4">
      <w:pPr>
        <w:spacing w:line="240" w:lineRule="exact"/>
        <w:ind w:left="100" w:right="461"/>
        <w:rPr>
          <w:rFonts w:ascii="Arial" w:hAnsi="Arial" w:cs="Arial"/>
          <w:sz w:val="22"/>
          <w:szCs w:val="22"/>
        </w:rPr>
        <w:sectPr w:rsidR="002B08D4">
          <w:pgSz w:w="12240" w:h="15840"/>
          <w:pgMar w:top="2700" w:right="1120" w:bottom="280" w:left="1340" w:header="744" w:footer="0" w:gutter="0"/>
          <w:cols w:space="708"/>
        </w:sectPr>
      </w:pPr>
      <w:r>
        <w:rPr>
          <w:rFonts w:ascii="Arial" w:hAnsi="Arial" w:cs="Arial"/>
          <w:b/>
          <w:sz w:val="22"/>
          <w:szCs w:val="22"/>
        </w:rPr>
        <w:t>Działanie rakotwórcze, działanie mutagenne i szkodliwe działanie na rozrodczość (CMR) Działanie mutagenne na komórki rozrodcze</w:t>
      </w:r>
    </w:p>
    <w:p w:rsidR="002B08D4" w:rsidRDefault="002B08D4">
      <w:pPr>
        <w:spacing w:line="200" w:lineRule="exact"/>
      </w:pPr>
    </w:p>
    <w:p w:rsidR="002B08D4" w:rsidRDefault="002B08D4">
      <w:pPr>
        <w:spacing w:before="13" w:line="260" w:lineRule="exact"/>
        <w:rPr>
          <w:sz w:val="26"/>
          <w:szCs w:val="26"/>
        </w:rPr>
      </w:pPr>
    </w:p>
    <w:p w:rsidR="002B08D4" w:rsidRDefault="002B08D4">
      <w:pPr>
        <w:spacing w:before="32"/>
        <w:ind w:left="4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Brak dostępnej informacji.</w:t>
      </w:r>
    </w:p>
    <w:p w:rsidR="002B08D4" w:rsidRDefault="002B08D4">
      <w:pPr>
        <w:spacing w:before="7" w:line="220" w:lineRule="exact"/>
        <w:rPr>
          <w:sz w:val="22"/>
          <w:szCs w:val="22"/>
        </w:rPr>
      </w:pPr>
    </w:p>
    <w:p w:rsidR="002B08D4" w:rsidRDefault="002B08D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Rakotwórczość</w:t>
      </w:r>
    </w:p>
    <w:p w:rsidR="002B08D4" w:rsidRDefault="002B08D4">
      <w:pPr>
        <w:spacing w:before="14" w:line="220" w:lineRule="exact"/>
        <w:rPr>
          <w:sz w:val="22"/>
          <w:szCs w:val="22"/>
        </w:rPr>
      </w:pPr>
    </w:p>
    <w:p w:rsidR="002B08D4" w:rsidRDefault="002B08D4">
      <w:pPr>
        <w:ind w:left="4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Brak dostępnej informacji.</w:t>
      </w:r>
    </w:p>
    <w:p w:rsidR="002B08D4" w:rsidRDefault="002B08D4">
      <w:pPr>
        <w:spacing w:before="9" w:line="240" w:lineRule="exact"/>
        <w:rPr>
          <w:sz w:val="24"/>
          <w:szCs w:val="24"/>
        </w:rPr>
      </w:pPr>
    </w:p>
    <w:p w:rsidR="002B08D4" w:rsidRDefault="002B08D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Szkodliwe działanie na rozrodczość</w:t>
      </w:r>
    </w:p>
    <w:p w:rsidR="002B08D4" w:rsidRDefault="002B08D4">
      <w:pPr>
        <w:spacing w:before="15" w:line="220" w:lineRule="exact"/>
        <w:rPr>
          <w:sz w:val="22"/>
          <w:szCs w:val="22"/>
        </w:rPr>
      </w:pPr>
    </w:p>
    <w:p w:rsidR="002B08D4" w:rsidRDefault="002B08D4">
      <w:pPr>
        <w:ind w:left="4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Brak dostępnej informacji.</w:t>
      </w:r>
    </w:p>
    <w:p w:rsidR="002B08D4" w:rsidRDefault="002B08D4">
      <w:pPr>
        <w:spacing w:before="9" w:line="240" w:lineRule="exact"/>
        <w:rPr>
          <w:sz w:val="24"/>
          <w:szCs w:val="24"/>
        </w:rPr>
      </w:pPr>
    </w:p>
    <w:p w:rsidR="002B08D4" w:rsidRDefault="002B08D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Działanie toksyczne na narządy docelowe - narażenie jednorazowe</w:t>
      </w:r>
    </w:p>
    <w:p w:rsidR="002B08D4" w:rsidRDefault="002B08D4">
      <w:pPr>
        <w:spacing w:before="14" w:line="220" w:lineRule="exact"/>
        <w:rPr>
          <w:sz w:val="22"/>
          <w:szCs w:val="22"/>
        </w:rPr>
      </w:pPr>
    </w:p>
    <w:p w:rsidR="002B08D4" w:rsidRDefault="002B08D4">
      <w:pPr>
        <w:ind w:left="4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Brak dostępnej informacji.</w:t>
      </w:r>
    </w:p>
    <w:p w:rsidR="002B08D4" w:rsidRDefault="002B08D4">
      <w:pPr>
        <w:spacing w:before="9" w:line="240" w:lineRule="exact"/>
        <w:rPr>
          <w:sz w:val="24"/>
          <w:szCs w:val="24"/>
        </w:rPr>
      </w:pPr>
    </w:p>
    <w:p w:rsidR="002B08D4" w:rsidRDefault="002B08D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Działanie toksyczne na narządy docelowe - powtarzane narażenie</w:t>
      </w:r>
    </w:p>
    <w:p w:rsidR="002B08D4" w:rsidRDefault="002B08D4">
      <w:pPr>
        <w:spacing w:before="9" w:line="220" w:lineRule="exact"/>
        <w:rPr>
          <w:sz w:val="22"/>
          <w:szCs w:val="22"/>
        </w:rPr>
      </w:pPr>
    </w:p>
    <w:p w:rsidR="002B08D4" w:rsidRDefault="002B08D4">
      <w:pPr>
        <w:ind w:left="4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Toksyczność dawki powtórzonej:</w:t>
      </w:r>
    </w:p>
    <w:p w:rsidR="002B08D4" w:rsidRDefault="002B08D4">
      <w:pPr>
        <w:spacing w:before="6"/>
        <w:ind w:left="580" w:right="337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wpływ na docelowe organy: nerki-brak dostępnej informacji</w:t>
      </w:r>
    </w:p>
    <w:p w:rsidR="002B08D4" w:rsidRDefault="002B08D4">
      <w:pPr>
        <w:spacing w:before="6" w:line="240" w:lineRule="exact"/>
        <w:rPr>
          <w:sz w:val="24"/>
          <w:szCs w:val="24"/>
        </w:rPr>
      </w:pPr>
    </w:p>
    <w:p w:rsidR="002B08D4" w:rsidRDefault="002B08D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Zagrożenie spowodowane aspiracją</w:t>
      </w:r>
    </w:p>
    <w:p w:rsidR="002B08D4" w:rsidRDefault="002B08D4">
      <w:pPr>
        <w:spacing w:before="18" w:line="240" w:lineRule="exact"/>
        <w:rPr>
          <w:sz w:val="24"/>
          <w:szCs w:val="24"/>
        </w:rPr>
      </w:pPr>
    </w:p>
    <w:p w:rsidR="002B08D4" w:rsidRDefault="002B08D4">
      <w:pPr>
        <w:ind w:left="4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Brak dostępnej informacji.</w:t>
      </w:r>
    </w:p>
    <w:p w:rsidR="002B08D4" w:rsidRDefault="002B08D4">
      <w:pPr>
        <w:spacing w:before="5" w:line="220" w:lineRule="exact"/>
        <w:rPr>
          <w:sz w:val="22"/>
          <w:szCs w:val="22"/>
        </w:rPr>
      </w:pPr>
    </w:p>
    <w:p w:rsidR="002B08D4" w:rsidRDefault="002B08D4">
      <w:pPr>
        <w:spacing w:line="458" w:lineRule="auto"/>
        <w:ind w:left="460" w:right="3107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Informacje dotyczące prawdopodobnych dróg narażenia Wdychanie: </w:t>
      </w:r>
      <w:r>
        <w:rPr>
          <w:rFonts w:ascii="Arial" w:hAnsi="Arial" w:cs="Arial"/>
          <w:sz w:val="22"/>
          <w:szCs w:val="22"/>
        </w:rPr>
        <w:t xml:space="preserve">Wzniecony pył/mgła/para może działać drażniąco. </w:t>
      </w:r>
      <w:r>
        <w:rPr>
          <w:rFonts w:ascii="Arial" w:hAnsi="Arial" w:cs="Arial"/>
          <w:b/>
          <w:sz w:val="22"/>
          <w:szCs w:val="22"/>
        </w:rPr>
        <w:t xml:space="preserve">Oczy: </w:t>
      </w:r>
      <w:r>
        <w:rPr>
          <w:rFonts w:ascii="Arial" w:hAnsi="Arial" w:cs="Arial"/>
          <w:sz w:val="22"/>
          <w:szCs w:val="22"/>
        </w:rPr>
        <w:t>Wywołuje silne podrażnienia oczu.</w:t>
      </w:r>
    </w:p>
    <w:p w:rsidR="002B08D4" w:rsidRDefault="002B08D4">
      <w:pPr>
        <w:spacing w:before="29"/>
        <w:ind w:left="4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Skóra: </w:t>
      </w:r>
      <w:r>
        <w:rPr>
          <w:rFonts w:ascii="Arial" w:hAnsi="Arial" w:cs="Arial"/>
          <w:sz w:val="22"/>
          <w:szCs w:val="22"/>
        </w:rPr>
        <w:t>Wywołuje poparzenia skóry. Może powodować reakcję alergiczną skóry.</w:t>
      </w:r>
    </w:p>
    <w:p w:rsidR="002B08D4" w:rsidRDefault="002B08D4">
      <w:pPr>
        <w:spacing w:before="11" w:line="240" w:lineRule="exact"/>
        <w:rPr>
          <w:sz w:val="24"/>
          <w:szCs w:val="24"/>
        </w:rPr>
      </w:pPr>
    </w:p>
    <w:p w:rsidR="002B08D4" w:rsidRDefault="002B08D4">
      <w:pPr>
        <w:spacing w:line="243" w:lineRule="auto"/>
        <w:ind w:left="460" w:right="64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Połknięcie: </w:t>
      </w:r>
      <w:r>
        <w:rPr>
          <w:rFonts w:ascii="Arial" w:hAnsi="Arial" w:cs="Arial"/>
          <w:sz w:val="22"/>
          <w:szCs w:val="22"/>
        </w:rPr>
        <w:t>Szkodliwe po połknięciu Może wywołać podrażnienie w układzie żołądkowo- jelitowym w przypadku połknięcia. Może powodować uszkodzenie nerek w oparciu o badania na zwierzętach.</w:t>
      </w:r>
    </w:p>
    <w:p w:rsidR="002B08D4" w:rsidRDefault="002B08D4">
      <w:pPr>
        <w:spacing w:line="240" w:lineRule="exact"/>
        <w:rPr>
          <w:sz w:val="24"/>
          <w:szCs w:val="24"/>
        </w:rPr>
      </w:pPr>
    </w:p>
    <w:p w:rsidR="002B08D4" w:rsidRDefault="002B08D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Dane dla 2,2'-oksybisetanol (CAS 111-46-6):</w:t>
      </w:r>
    </w:p>
    <w:p w:rsidR="002B08D4" w:rsidRDefault="002B08D4">
      <w:pPr>
        <w:spacing w:before="14" w:line="240" w:lineRule="exact"/>
        <w:rPr>
          <w:sz w:val="24"/>
          <w:szCs w:val="24"/>
        </w:rPr>
      </w:pPr>
    </w:p>
    <w:p w:rsidR="002B08D4" w:rsidRDefault="002B08D4">
      <w:pPr>
        <w:ind w:left="4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Dane dotyczące ostrej toksyczności:</w:t>
      </w:r>
    </w:p>
    <w:p w:rsidR="002B08D4" w:rsidRDefault="002B08D4">
      <w:pPr>
        <w:spacing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Doustnie LD50 (Szczur): 12.565 mg/kg</w:t>
      </w:r>
    </w:p>
    <w:p w:rsidR="002B08D4" w:rsidRDefault="002B08D4">
      <w:pPr>
        <w:spacing w:line="260" w:lineRule="exact"/>
        <w:ind w:left="460"/>
        <w:rPr>
          <w:rFonts w:ascii="Arial" w:hAnsi="Arial" w:cs="Arial"/>
          <w:sz w:val="22"/>
          <w:szCs w:val="22"/>
        </w:rPr>
      </w:pPr>
      <w:r>
        <w:rPr>
          <w:position w:val="-1"/>
          <w:sz w:val="22"/>
          <w:szCs w:val="22"/>
        </w:rPr>
        <w:t xml:space="preserve">     </w:t>
      </w:r>
      <w:r>
        <w:rPr>
          <w:rFonts w:ascii="Arial" w:hAnsi="Arial" w:cs="Arial"/>
          <w:position w:val="-1"/>
          <w:sz w:val="22"/>
          <w:szCs w:val="22"/>
        </w:rPr>
        <w:t>Doustnie LD50 doustnie (Ludzie): 1.120 mg/kg</w:t>
      </w:r>
    </w:p>
    <w:p w:rsidR="002B08D4" w:rsidRDefault="002B08D4">
      <w:pPr>
        <w:spacing w:line="260" w:lineRule="exact"/>
        <w:ind w:left="460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Wdychanie LC50 (Szczur): &gt; 5,08 mg/l / 4 hr Dyrektywa ds. testów 403 OECD</w:t>
      </w:r>
    </w:p>
    <w:p w:rsidR="002B08D4" w:rsidRDefault="002B08D4">
      <w:pPr>
        <w:spacing w:line="260" w:lineRule="exact"/>
        <w:ind w:left="460"/>
        <w:rPr>
          <w:rFonts w:ascii="Arial" w:hAnsi="Arial" w:cs="Arial"/>
          <w:sz w:val="22"/>
          <w:szCs w:val="22"/>
        </w:rPr>
      </w:pPr>
      <w:r>
        <w:rPr>
          <w:position w:val="-1"/>
          <w:sz w:val="22"/>
          <w:szCs w:val="22"/>
        </w:rPr>
        <w:t xml:space="preserve">     </w:t>
      </w:r>
      <w:r>
        <w:rPr>
          <w:rFonts w:ascii="Arial" w:hAnsi="Arial" w:cs="Arial"/>
          <w:position w:val="-1"/>
          <w:sz w:val="22"/>
          <w:szCs w:val="22"/>
        </w:rPr>
        <w:t>Skórnie LD50 (Królik): 11.890 mg/kg</w:t>
      </w:r>
    </w:p>
    <w:p w:rsidR="002B08D4" w:rsidRDefault="002B08D4">
      <w:pPr>
        <w:spacing w:line="260" w:lineRule="exact"/>
        <w:ind w:left="460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Podrażnienie skóry: niewielki do umiarkowanego</w:t>
      </w:r>
    </w:p>
    <w:p w:rsidR="002B08D4" w:rsidRDefault="002B08D4">
      <w:pPr>
        <w:spacing w:line="260" w:lineRule="exact"/>
        <w:ind w:left="460"/>
        <w:rPr>
          <w:rFonts w:ascii="Arial" w:hAnsi="Arial" w:cs="Arial"/>
          <w:sz w:val="22"/>
          <w:szCs w:val="22"/>
        </w:rPr>
        <w:sectPr w:rsidR="002B08D4">
          <w:pgSz w:w="12240" w:h="15840"/>
          <w:pgMar w:top="2700" w:right="1120" w:bottom="280" w:left="1340" w:header="744" w:footer="0" w:gutter="0"/>
          <w:cols w:space="708"/>
        </w:sectPr>
      </w:pPr>
      <w:r>
        <w:rPr>
          <w:position w:val="-1"/>
          <w:sz w:val="22"/>
          <w:szCs w:val="22"/>
        </w:rPr>
        <w:t xml:space="preserve">     </w:t>
      </w:r>
      <w:r>
        <w:rPr>
          <w:rFonts w:ascii="Arial" w:hAnsi="Arial" w:cs="Arial"/>
          <w:position w:val="-1"/>
          <w:sz w:val="22"/>
          <w:szCs w:val="22"/>
        </w:rPr>
        <w:t>Podrażnienie oczu: łagodny</w:t>
      </w:r>
    </w:p>
    <w:p w:rsidR="002B08D4" w:rsidRDefault="002B08D4">
      <w:pPr>
        <w:spacing w:line="200" w:lineRule="exact"/>
      </w:pPr>
    </w:p>
    <w:p w:rsidR="002B08D4" w:rsidRDefault="002B08D4">
      <w:pPr>
        <w:spacing w:before="8" w:line="260" w:lineRule="exact"/>
        <w:rPr>
          <w:sz w:val="26"/>
          <w:szCs w:val="26"/>
        </w:rPr>
      </w:pPr>
    </w:p>
    <w:p w:rsidR="002B08D4" w:rsidRDefault="002B08D4">
      <w:pPr>
        <w:spacing w:before="32"/>
        <w:ind w:left="4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Dane dotyczące mutagenności / genotoksyczności:</w:t>
      </w:r>
    </w:p>
    <w:p w:rsidR="002B08D4" w:rsidRDefault="002B08D4">
      <w:pPr>
        <w:spacing w:before="6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Test Amesa: negatywny (z aktywacją i bez)</w:t>
      </w:r>
    </w:p>
    <w:p w:rsidR="002B08D4" w:rsidRDefault="002B08D4">
      <w:pPr>
        <w:spacing w:before="5" w:line="220" w:lineRule="exact"/>
        <w:rPr>
          <w:sz w:val="22"/>
          <w:szCs w:val="22"/>
        </w:rPr>
      </w:pPr>
    </w:p>
    <w:p w:rsidR="002B08D4" w:rsidRDefault="002B08D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Dane dla Potasu węglan bezwodny (CAS 584-08-7):</w:t>
      </w:r>
    </w:p>
    <w:p w:rsidR="002B08D4" w:rsidRDefault="002B08D4">
      <w:pPr>
        <w:spacing w:before="13" w:line="240" w:lineRule="exact"/>
        <w:rPr>
          <w:sz w:val="24"/>
          <w:szCs w:val="24"/>
        </w:rPr>
      </w:pPr>
    </w:p>
    <w:p w:rsidR="002B08D4" w:rsidRDefault="002B08D4">
      <w:pPr>
        <w:ind w:left="4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Dane dotyczące ostrej toksyczności:</w:t>
      </w:r>
    </w:p>
    <w:p w:rsidR="002B08D4" w:rsidRDefault="002B08D4">
      <w:pPr>
        <w:spacing w:line="22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Doustnie LD50 (Szczur): &gt; 2.000 mg/kg</w:t>
      </w:r>
    </w:p>
    <w:p w:rsidR="002B08D4" w:rsidRDefault="002B08D4">
      <w:pPr>
        <w:spacing w:line="260" w:lineRule="exact"/>
        <w:ind w:left="460"/>
        <w:rPr>
          <w:rFonts w:ascii="Arial" w:hAnsi="Arial" w:cs="Arial"/>
          <w:sz w:val="22"/>
          <w:szCs w:val="22"/>
        </w:rPr>
      </w:pPr>
      <w:r>
        <w:rPr>
          <w:position w:val="-1"/>
          <w:sz w:val="22"/>
          <w:szCs w:val="22"/>
        </w:rPr>
        <w:t xml:space="preserve">     </w:t>
      </w:r>
      <w:r>
        <w:rPr>
          <w:rFonts w:ascii="Arial" w:hAnsi="Arial" w:cs="Arial"/>
          <w:position w:val="-1"/>
          <w:sz w:val="22"/>
          <w:szCs w:val="22"/>
        </w:rPr>
        <w:t>Doustnie LD50 (Szczur): 1.870 mg/kg</w:t>
      </w:r>
    </w:p>
    <w:p w:rsidR="002B08D4" w:rsidRDefault="002B08D4">
      <w:pPr>
        <w:ind w:left="460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Wdychanie LC50 (Szczur): &gt; 4,96 mg/l / 4 hr</w:t>
      </w:r>
    </w:p>
    <w:p w:rsidR="002B08D4" w:rsidRDefault="002B08D4">
      <w:pPr>
        <w:spacing w:line="260" w:lineRule="exact"/>
        <w:ind w:left="460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Skórnie LD50 (Szczur): &gt; 2.000 mg/kg</w:t>
      </w:r>
    </w:p>
    <w:p w:rsidR="002B08D4" w:rsidRDefault="002B08D4">
      <w:pPr>
        <w:spacing w:line="260" w:lineRule="exact"/>
        <w:ind w:left="460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Podrażnienie skóry:  drażniący</w:t>
      </w:r>
    </w:p>
    <w:p w:rsidR="002B08D4" w:rsidRDefault="002B08D4">
      <w:pPr>
        <w:spacing w:line="260" w:lineRule="exact"/>
        <w:ind w:left="460"/>
        <w:rPr>
          <w:rFonts w:ascii="Arial" w:hAnsi="Arial" w:cs="Arial"/>
          <w:sz w:val="22"/>
          <w:szCs w:val="22"/>
        </w:rPr>
      </w:pPr>
      <w:r>
        <w:rPr>
          <w:position w:val="-1"/>
          <w:sz w:val="22"/>
          <w:szCs w:val="22"/>
        </w:rPr>
        <w:t xml:space="preserve">     </w:t>
      </w:r>
      <w:r>
        <w:rPr>
          <w:rFonts w:ascii="Arial" w:hAnsi="Arial" w:cs="Arial"/>
          <w:position w:val="-1"/>
          <w:sz w:val="22"/>
          <w:szCs w:val="22"/>
        </w:rPr>
        <w:t>Podrażnienie oczu: umiarkowany</w:t>
      </w:r>
    </w:p>
    <w:p w:rsidR="002B08D4" w:rsidRDefault="002B08D4">
      <w:pPr>
        <w:spacing w:before="18" w:line="200" w:lineRule="exact"/>
      </w:pPr>
    </w:p>
    <w:p w:rsidR="002B08D4" w:rsidRDefault="002B08D4">
      <w:pPr>
        <w:spacing w:before="32"/>
        <w:ind w:left="100" w:right="15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Dane dla Półtorasiarczan(VI) N-[2-(4-amino-N-etylo-m-toluidino)etylo]metano- sulfonoamidu - monohydrat (CAS 25646-71-3):</w:t>
      </w:r>
    </w:p>
    <w:p w:rsidR="002B08D4" w:rsidRDefault="002B08D4">
      <w:pPr>
        <w:spacing w:before="12" w:line="240" w:lineRule="exact"/>
        <w:rPr>
          <w:sz w:val="24"/>
          <w:szCs w:val="24"/>
        </w:rPr>
      </w:pPr>
    </w:p>
    <w:p w:rsidR="002B08D4" w:rsidRDefault="002B08D4">
      <w:pPr>
        <w:ind w:left="4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Dane dotyczące ostrej toksyczności:</w:t>
      </w:r>
    </w:p>
    <w:p w:rsidR="002B08D4" w:rsidRDefault="002B08D4">
      <w:pPr>
        <w:spacing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Doustnie LD50 (samiec Szczur): 400 mg/kg (wpływ na docelowe organy: nerki)</w:t>
      </w:r>
    </w:p>
    <w:p w:rsidR="002B08D4" w:rsidRDefault="002B08D4">
      <w:pPr>
        <w:spacing w:line="260" w:lineRule="exact"/>
        <w:ind w:left="460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Doustnie LD50 (samica Szczur): 246 mg/kg</w:t>
      </w:r>
    </w:p>
    <w:p w:rsidR="002B08D4" w:rsidRDefault="002B08D4">
      <w:pPr>
        <w:spacing w:line="260" w:lineRule="exact"/>
        <w:ind w:left="460"/>
        <w:rPr>
          <w:rFonts w:ascii="Arial" w:hAnsi="Arial" w:cs="Arial"/>
          <w:sz w:val="22"/>
          <w:szCs w:val="22"/>
        </w:rPr>
      </w:pPr>
      <w:r>
        <w:rPr>
          <w:position w:val="-1"/>
          <w:sz w:val="22"/>
          <w:szCs w:val="22"/>
        </w:rPr>
        <w:t xml:space="preserve">     </w:t>
      </w:r>
      <w:r>
        <w:rPr>
          <w:rFonts w:ascii="Arial" w:hAnsi="Arial" w:cs="Arial"/>
          <w:position w:val="-1"/>
          <w:sz w:val="22"/>
          <w:szCs w:val="22"/>
        </w:rPr>
        <w:t>Doustnie LD50 (Szczur): 152 mg/kg</w:t>
      </w:r>
    </w:p>
    <w:p w:rsidR="002B08D4" w:rsidRDefault="002B08D4">
      <w:pPr>
        <w:spacing w:line="260" w:lineRule="exact"/>
        <w:ind w:left="460"/>
        <w:rPr>
          <w:rFonts w:ascii="Arial" w:hAnsi="Arial" w:cs="Arial"/>
          <w:sz w:val="22"/>
          <w:szCs w:val="22"/>
        </w:rPr>
      </w:pPr>
      <w:r>
        <w:rPr>
          <w:position w:val="-1"/>
          <w:sz w:val="22"/>
          <w:szCs w:val="22"/>
        </w:rPr>
        <w:t xml:space="preserve">     </w:t>
      </w:r>
      <w:r>
        <w:rPr>
          <w:rFonts w:ascii="Arial" w:hAnsi="Arial" w:cs="Arial"/>
          <w:position w:val="-1"/>
          <w:sz w:val="22"/>
          <w:szCs w:val="22"/>
        </w:rPr>
        <w:t>Skórnie LD50: &gt; 1.000 mg/kg (najwyższa zbadana dawka)</w:t>
      </w:r>
    </w:p>
    <w:p w:rsidR="002B08D4" w:rsidRDefault="002B08D4">
      <w:pPr>
        <w:spacing w:line="260" w:lineRule="exact"/>
        <w:ind w:left="460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Podrażnienie skóry: umiarkowany (wielokrotne przykładanie do skóry)</w:t>
      </w:r>
    </w:p>
    <w:p w:rsidR="002B08D4" w:rsidRDefault="002B08D4">
      <w:pPr>
        <w:spacing w:line="260" w:lineRule="exact"/>
        <w:ind w:left="460"/>
        <w:rPr>
          <w:rFonts w:ascii="Arial" w:hAnsi="Arial" w:cs="Arial"/>
          <w:sz w:val="22"/>
          <w:szCs w:val="22"/>
        </w:rPr>
      </w:pPr>
      <w:r>
        <w:rPr>
          <w:position w:val="-1"/>
          <w:sz w:val="22"/>
          <w:szCs w:val="22"/>
        </w:rPr>
        <w:t xml:space="preserve">     </w:t>
      </w:r>
      <w:r>
        <w:rPr>
          <w:rFonts w:ascii="Arial" w:hAnsi="Arial" w:cs="Arial"/>
          <w:position w:val="-1"/>
          <w:sz w:val="22"/>
          <w:szCs w:val="22"/>
        </w:rPr>
        <w:t>Podrażnienie oczu (niezmyte oczy): umiarkowany</w:t>
      </w:r>
    </w:p>
    <w:p w:rsidR="002B08D4" w:rsidRDefault="002B08D4">
      <w:pPr>
        <w:spacing w:line="260" w:lineRule="exact"/>
        <w:ind w:left="460"/>
        <w:rPr>
          <w:rFonts w:ascii="Arial" w:hAnsi="Arial" w:cs="Arial"/>
          <w:sz w:val="22"/>
          <w:szCs w:val="22"/>
        </w:rPr>
      </w:pPr>
      <w:r>
        <w:rPr>
          <w:position w:val="-1"/>
          <w:sz w:val="22"/>
          <w:szCs w:val="22"/>
        </w:rPr>
        <w:t xml:space="preserve">     </w:t>
      </w:r>
      <w:r>
        <w:rPr>
          <w:rFonts w:ascii="Arial" w:hAnsi="Arial" w:cs="Arial"/>
          <w:position w:val="-1"/>
          <w:sz w:val="22"/>
          <w:szCs w:val="22"/>
        </w:rPr>
        <w:t>Podrażnienie oczu (zmyte oczy): lekki</w:t>
      </w:r>
    </w:p>
    <w:p w:rsidR="002B08D4" w:rsidRDefault="002B08D4">
      <w:pPr>
        <w:spacing w:line="260" w:lineRule="exact"/>
        <w:ind w:left="460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Uczulenie skóry (Świnka morska):  umiarkowany</w:t>
      </w:r>
    </w:p>
    <w:p w:rsidR="002B08D4" w:rsidRDefault="002B08D4">
      <w:pPr>
        <w:spacing w:line="260" w:lineRule="exact"/>
        <w:ind w:left="460"/>
        <w:rPr>
          <w:rFonts w:ascii="Arial" w:hAnsi="Arial" w:cs="Arial"/>
          <w:sz w:val="22"/>
          <w:szCs w:val="22"/>
        </w:rPr>
      </w:pPr>
      <w:r>
        <w:rPr>
          <w:position w:val="-1"/>
          <w:sz w:val="22"/>
          <w:szCs w:val="22"/>
        </w:rPr>
        <w:t xml:space="preserve">     </w:t>
      </w:r>
      <w:r>
        <w:rPr>
          <w:rFonts w:ascii="Arial" w:hAnsi="Arial" w:cs="Arial"/>
          <w:position w:val="-1"/>
          <w:sz w:val="22"/>
          <w:szCs w:val="22"/>
        </w:rPr>
        <w:t>Uczulenie skóry (człowiek):  dodatni</w:t>
      </w:r>
    </w:p>
    <w:p w:rsidR="002B08D4" w:rsidRDefault="002B08D4">
      <w:pPr>
        <w:spacing w:before="20" w:line="220" w:lineRule="exact"/>
        <w:rPr>
          <w:sz w:val="22"/>
          <w:szCs w:val="22"/>
        </w:rPr>
      </w:pPr>
    </w:p>
    <w:p w:rsidR="002B08D4" w:rsidRDefault="002B08D4">
      <w:pPr>
        <w:ind w:left="4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Rakotwórczość:</w:t>
      </w:r>
    </w:p>
    <w:p w:rsidR="002B08D4" w:rsidRDefault="002B08D4">
      <w:pPr>
        <w:spacing w:before="4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Badanie z podawaniem doustnym (chomik, 2 lata): NOEL; 0,04 % w diecie (najwyższa</w:t>
      </w:r>
    </w:p>
    <w:p w:rsidR="002B08D4" w:rsidRDefault="002B08D4">
      <w:pPr>
        <w:spacing w:before="1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zbadana dawka)</w:t>
      </w:r>
    </w:p>
    <w:p w:rsidR="002B08D4" w:rsidRDefault="002B08D4">
      <w:pPr>
        <w:spacing w:before="5" w:line="220" w:lineRule="exact"/>
        <w:rPr>
          <w:sz w:val="22"/>
          <w:szCs w:val="22"/>
        </w:rPr>
      </w:pPr>
    </w:p>
    <w:p w:rsidR="002B08D4" w:rsidRDefault="002B08D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Dane dla N,N-dietylohydroksylamina (CAS 3710-84-7):</w:t>
      </w:r>
    </w:p>
    <w:p w:rsidR="002B08D4" w:rsidRDefault="002B08D4">
      <w:pPr>
        <w:spacing w:before="13" w:line="240" w:lineRule="exact"/>
        <w:rPr>
          <w:sz w:val="24"/>
          <w:szCs w:val="24"/>
        </w:rPr>
      </w:pPr>
    </w:p>
    <w:p w:rsidR="002B08D4" w:rsidRDefault="002B08D4">
      <w:pPr>
        <w:ind w:left="4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Dane dotyczące ostrej toksyczności:</w:t>
      </w:r>
    </w:p>
    <w:p w:rsidR="002B08D4" w:rsidRDefault="002B08D4">
      <w:pPr>
        <w:spacing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Doustnie LD50 (Szczur): 2.190 mg/kg</w:t>
      </w:r>
    </w:p>
    <w:p w:rsidR="002B08D4" w:rsidRDefault="002B08D4">
      <w:pPr>
        <w:spacing w:line="260" w:lineRule="exact"/>
        <w:ind w:left="460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Wdychanie LC50 (Szczur): 3140 ppm / 4 hr</w:t>
      </w:r>
    </w:p>
    <w:p w:rsidR="002B08D4" w:rsidRDefault="002B08D4">
      <w:pPr>
        <w:ind w:left="460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Skórnie LD50 (Królik): 1.300 mg/kg</w:t>
      </w:r>
    </w:p>
    <w:p w:rsidR="002B08D4" w:rsidRDefault="002B08D4">
      <w:pPr>
        <w:spacing w:line="260" w:lineRule="exact"/>
        <w:ind w:left="460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Podrażnienie skóry: ostry</w:t>
      </w:r>
    </w:p>
    <w:p w:rsidR="002B08D4" w:rsidRDefault="002B08D4">
      <w:pPr>
        <w:spacing w:line="260" w:lineRule="exact"/>
        <w:ind w:left="460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Podrażnienie oczu (niezmyte oczy):  umiarkowany</w:t>
      </w:r>
    </w:p>
    <w:p w:rsidR="002B08D4" w:rsidRDefault="002B08D4">
      <w:pPr>
        <w:spacing w:line="260" w:lineRule="exact"/>
        <w:ind w:left="460"/>
        <w:rPr>
          <w:rFonts w:ascii="Arial" w:hAnsi="Arial" w:cs="Arial"/>
          <w:sz w:val="22"/>
          <w:szCs w:val="22"/>
        </w:rPr>
      </w:pPr>
      <w:r>
        <w:rPr>
          <w:position w:val="-1"/>
          <w:sz w:val="22"/>
          <w:szCs w:val="22"/>
        </w:rPr>
        <w:t xml:space="preserve">     </w:t>
      </w:r>
      <w:r>
        <w:rPr>
          <w:rFonts w:ascii="Arial" w:hAnsi="Arial" w:cs="Arial"/>
          <w:position w:val="-1"/>
          <w:sz w:val="22"/>
          <w:szCs w:val="22"/>
        </w:rPr>
        <w:t>Uczulenie skóry (Świnka morska):  negatywny</w:t>
      </w:r>
    </w:p>
    <w:p w:rsidR="002B08D4" w:rsidRDefault="002B08D4">
      <w:pPr>
        <w:spacing w:before="16" w:line="200" w:lineRule="exact"/>
      </w:pPr>
    </w:p>
    <w:p w:rsidR="002B08D4" w:rsidRDefault="002B08D4">
      <w:pPr>
        <w:spacing w:before="32"/>
        <w:ind w:left="4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Toksyczność dawki powtórzonej:</w:t>
      </w:r>
    </w:p>
    <w:p w:rsidR="002B08D4" w:rsidRDefault="002B08D4">
      <w:pPr>
        <w:spacing w:before="8"/>
        <w:ind w:left="100"/>
        <w:rPr>
          <w:rFonts w:ascii="Arial" w:hAnsi="Arial" w:cs="Arial"/>
          <w:sz w:val="22"/>
          <w:szCs w:val="22"/>
        </w:rPr>
        <w:sectPr w:rsidR="002B08D4">
          <w:pgSz w:w="12240" w:h="15840"/>
          <w:pgMar w:top="2700" w:right="1120" w:bottom="280" w:left="1340" w:header="744" w:footer="0" w:gutter="0"/>
          <w:cols w:space="708"/>
        </w:sectPr>
      </w:pPr>
      <w:r>
        <w:rPr>
          <w:rFonts w:ascii="Arial" w:hAnsi="Arial" w:cs="Arial"/>
          <w:sz w:val="22"/>
          <w:szCs w:val="22"/>
        </w:rPr>
        <w:t>Wdychanie (28-dniowe, męski i żeński Szczur): NOAEL; 150 ppm/6 godzin/dzień</w:t>
      </w:r>
    </w:p>
    <w:p w:rsidR="002B08D4" w:rsidRDefault="002B08D4">
      <w:pPr>
        <w:spacing w:line="200" w:lineRule="exact"/>
      </w:pPr>
    </w:p>
    <w:p w:rsidR="002B08D4" w:rsidRDefault="002B08D4">
      <w:pPr>
        <w:spacing w:before="8" w:line="260" w:lineRule="exact"/>
        <w:rPr>
          <w:sz w:val="26"/>
          <w:szCs w:val="26"/>
        </w:rPr>
      </w:pPr>
    </w:p>
    <w:p w:rsidR="002B08D4" w:rsidRDefault="002B08D4">
      <w:pPr>
        <w:spacing w:before="32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Dane dla Wodorotlenek potasu (CAS 1310-58-3):</w:t>
      </w:r>
    </w:p>
    <w:p w:rsidR="002B08D4" w:rsidRDefault="002B08D4">
      <w:pPr>
        <w:spacing w:before="13" w:line="240" w:lineRule="exact"/>
        <w:rPr>
          <w:sz w:val="24"/>
          <w:szCs w:val="24"/>
        </w:rPr>
      </w:pPr>
    </w:p>
    <w:p w:rsidR="002B08D4" w:rsidRDefault="002B08D4">
      <w:pPr>
        <w:ind w:left="4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Dane dotyczące ostrej toksyczności:</w:t>
      </w:r>
    </w:p>
    <w:p w:rsidR="002B08D4" w:rsidRDefault="002B08D4">
      <w:pPr>
        <w:spacing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Doustnie LD50 (Szczur): 273 mg/kg</w:t>
      </w:r>
    </w:p>
    <w:p w:rsidR="002B08D4" w:rsidRDefault="002B08D4">
      <w:pPr>
        <w:spacing w:line="260" w:lineRule="exact"/>
        <w:ind w:left="460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Doustnie LD50 (Szczur): 284 mg/kg</w:t>
      </w:r>
    </w:p>
    <w:p w:rsidR="002B08D4" w:rsidRDefault="002B08D4">
      <w:pPr>
        <w:spacing w:line="260" w:lineRule="exact"/>
        <w:ind w:left="460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Podrażnienie skóry: Produkt żrący</w:t>
      </w:r>
    </w:p>
    <w:p w:rsidR="002B08D4" w:rsidRDefault="002B08D4">
      <w:pPr>
        <w:spacing w:line="260" w:lineRule="exact"/>
        <w:ind w:left="460"/>
        <w:rPr>
          <w:rFonts w:ascii="Arial" w:hAnsi="Arial" w:cs="Arial"/>
          <w:sz w:val="22"/>
          <w:szCs w:val="22"/>
        </w:rPr>
      </w:pPr>
      <w:r>
        <w:rPr>
          <w:position w:val="-1"/>
          <w:sz w:val="22"/>
          <w:szCs w:val="22"/>
        </w:rPr>
        <w:t xml:space="preserve">     </w:t>
      </w:r>
      <w:r>
        <w:rPr>
          <w:rFonts w:ascii="Arial" w:hAnsi="Arial" w:cs="Arial"/>
          <w:position w:val="-1"/>
          <w:sz w:val="22"/>
          <w:szCs w:val="22"/>
        </w:rPr>
        <w:t>Podrażnienie oczu: Produkt żrący</w:t>
      </w:r>
    </w:p>
    <w:p w:rsidR="002B08D4" w:rsidRDefault="002B08D4">
      <w:pPr>
        <w:spacing w:before="20" w:line="240" w:lineRule="exact"/>
        <w:rPr>
          <w:sz w:val="24"/>
          <w:szCs w:val="24"/>
        </w:rPr>
      </w:pPr>
    </w:p>
    <w:p w:rsidR="002B08D4" w:rsidRDefault="002B08D4">
      <w:pPr>
        <w:spacing w:before="32"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position w:val="-1"/>
          <w:sz w:val="22"/>
          <w:szCs w:val="22"/>
        </w:rPr>
        <w:t>SEKCJA 12. Informacje ekologiczne</w:t>
      </w:r>
    </w:p>
    <w:p w:rsidR="002B08D4" w:rsidRDefault="002B08D4">
      <w:pPr>
        <w:spacing w:before="15" w:line="220" w:lineRule="exact"/>
        <w:rPr>
          <w:sz w:val="22"/>
          <w:szCs w:val="22"/>
        </w:rPr>
      </w:pPr>
    </w:p>
    <w:p w:rsidR="002B08D4" w:rsidRDefault="002B08D4">
      <w:pPr>
        <w:spacing w:before="32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Następujące wartości zostały OSZACOWANE na podstawie składników preparatów.</w:t>
      </w:r>
    </w:p>
    <w:p w:rsidR="002B08D4" w:rsidRDefault="002B08D4">
      <w:pPr>
        <w:spacing w:before="9" w:line="240" w:lineRule="exact"/>
        <w:rPr>
          <w:sz w:val="24"/>
          <w:szCs w:val="24"/>
        </w:rPr>
      </w:pPr>
    </w:p>
    <w:p w:rsidR="002B08D4" w:rsidRDefault="002B08D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12.1.  Toksyczność</w:t>
      </w:r>
    </w:p>
    <w:p w:rsidR="002B08D4" w:rsidRDefault="002B08D4">
      <w:pPr>
        <w:spacing w:before="1" w:line="240" w:lineRule="exact"/>
        <w:rPr>
          <w:sz w:val="24"/>
          <w:szCs w:val="24"/>
        </w:rPr>
      </w:pPr>
    </w:p>
    <w:p w:rsidR="002B08D4" w:rsidRDefault="002B08D4">
      <w:pPr>
        <w:ind w:left="3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Toksyczność dla ryb (LC50):                 1 - 10 mg/l</w:t>
      </w:r>
    </w:p>
    <w:p w:rsidR="002B08D4" w:rsidRDefault="002B08D4">
      <w:pPr>
        <w:spacing w:before="11" w:line="240" w:lineRule="exact"/>
        <w:rPr>
          <w:sz w:val="24"/>
          <w:szCs w:val="24"/>
        </w:rPr>
      </w:pPr>
    </w:p>
    <w:p w:rsidR="002B08D4" w:rsidRDefault="002B08D4">
      <w:pPr>
        <w:ind w:left="3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Toksyczność dla daphnia (EC50):        1 - 10 mg/l</w:t>
      </w:r>
    </w:p>
    <w:p w:rsidR="002B08D4" w:rsidRDefault="002B08D4">
      <w:pPr>
        <w:spacing w:before="5" w:line="260" w:lineRule="exact"/>
        <w:rPr>
          <w:sz w:val="26"/>
          <w:szCs w:val="26"/>
        </w:rPr>
      </w:pPr>
    </w:p>
    <w:p w:rsidR="002B08D4" w:rsidRDefault="002B08D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12.2.  Trwałość i zdolność do rozkładu</w:t>
      </w:r>
    </w:p>
    <w:p w:rsidR="002B08D4" w:rsidRDefault="002B08D4">
      <w:pPr>
        <w:spacing w:before="17" w:line="200" w:lineRule="exact"/>
      </w:pPr>
    </w:p>
    <w:p w:rsidR="002B08D4" w:rsidRDefault="002B08D4">
      <w:pPr>
        <w:ind w:left="3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Trwałość i zdolność do rozkładu:          Łatwo biodegradowalny.</w:t>
      </w:r>
    </w:p>
    <w:p w:rsidR="002B08D4" w:rsidRDefault="002B08D4">
      <w:pPr>
        <w:spacing w:before="6" w:line="260" w:lineRule="exact"/>
        <w:rPr>
          <w:sz w:val="26"/>
          <w:szCs w:val="26"/>
        </w:rPr>
      </w:pPr>
    </w:p>
    <w:p w:rsidR="002B08D4" w:rsidRDefault="002B08D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12.3. Zdolność do bioakumulacji</w:t>
      </w:r>
    </w:p>
    <w:p w:rsidR="002B08D4" w:rsidRDefault="002B08D4">
      <w:pPr>
        <w:spacing w:before="14" w:line="220" w:lineRule="exact"/>
        <w:rPr>
          <w:sz w:val="22"/>
          <w:szCs w:val="22"/>
        </w:rPr>
      </w:pPr>
    </w:p>
    <w:p w:rsidR="002B08D4" w:rsidRDefault="002B08D4">
      <w:pPr>
        <w:ind w:left="4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Brak dostępnych danych</w:t>
      </w:r>
    </w:p>
    <w:p w:rsidR="002B08D4" w:rsidRDefault="002B08D4">
      <w:pPr>
        <w:spacing w:before="9" w:line="240" w:lineRule="exact"/>
        <w:rPr>
          <w:sz w:val="24"/>
          <w:szCs w:val="24"/>
        </w:rPr>
      </w:pPr>
    </w:p>
    <w:p w:rsidR="002B08D4" w:rsidRDefault="002B08D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12.4.  Mobilność w glebie</w:t>
      </w:r>
    </w:p>
    <w:p w:rsidR="002B08D4" w:rsidRDefault="002B08D4">
      <w:pPr>
        <w:spacing w:before="14" w:line="220" w:lineRule="exact"/>
        <w:rPr>
          <w:sz w:val="22"/>
          <w:szCs w:val="22"/>
        </w:rPr>
      </w:pPr>
    </w:p>
    <w:p w:rsidR="002B08D4" w:rsidRDefault="002B08D4">
      <w:pPr>
        <w:ind w:left="45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Brak dostępnej informacji.</w:t>
      </w:r>
    </w:p>
    <w:p w:rsidR="002B08D4" w:rsidRDefault="002B08D4">
      <w:pPr>
        <w:spacing w:before="5" w:line="220" w:lineRule="exact"/>
        <w:rPr>
          <w:sz w:val="22"/>
          <w:szCs w:val="22"/>
        </w:rPr>
      </w:pPr>
    </w:p>
    <w:p w:rsidR="002B08D4" w:rsidRDefault="002B08D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12.5.  Wyniki oceny właściwości PBT i vPvB</w:t>
      </w:r>
    </w:p>
    <w:p w:rsidR="002B08D4" w:rsidRDefault="002B08D4">
      <w:pPr>
        <w:spacing w:before="14" w:line="220" w:lineRule="exact"/>
        <w:rPr>
          <w:sz w:val="22"/>
          <w:szCs w:val="22"/>
        </w:rPr>
      </w:pPr>
    </w:p>
    <w:p w:rsidR="002B08D4" w:rsidRDefault="002B08D4">
      <w:pPr>
        <w:ind w:left="45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Brak dostępnej informacji.</w:t>
      </w:r>
    </w:p>
    <w:p w:rsidR="002B08D4" w:rsidRDefault="002B08D4">
      <w:pPr>
        <w:spacing w:before="7" w:line="220" w:lineRule="exact"/>
        <w:rPr>
          <w:sz w:val="22"/>
          <w:szCs w:val="22"/>
        </w:rPr>
      </w:pPr>
    </w:p>
    <w:p w:rsidR="002B08D4" w:rsidRDefault="002B08D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12.6.  Inne szkodliwe skutki działania</w:t>
      </w:r>
    </w:p>
    <w:p w:rsidR="002B08D4" w:rsidRDefault="002B08D4">
      <w:pPr>
        <w:spacing w:before="14" w:line="220" w:lineRule="exact"/>
        <w:rPr>
          <w:sz w:val="22"/>
          <w:szCs w:val="22"/>
        </w:rPr>
      </w:pPr>
    </w:p>
    <w:p w:rsidR="002B08D4" w:rsidRDefault="002B08D4">
      <w:pPr>
        <w:ind w:left="45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Brak dostępnej informacji.</w:t>
      </w:r>
    </w:p>
    <w:p w:rsidR="002B08D4" w:rsidRDefault="002B08D4">
      <w:pPr>
        <w:spacing w:before="5" w:line="220" w:lineRule="exact"/>
        <w:rPr>
          <w:sz w:val="22"/>
          <w:szCs w:val="22"/>
        </w:rPr>
      </w:pPr>
    </w:p>
    <w:p w:rsidR="002B08D4" w:rsidRDefault="002B08D4">
      <w:pPr>
        <w:spacing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position w:val="-1"/>
          <w:sz w:val="22"/>
          <w:szCs w:val="22"/>
        </w:rPr>
        <w:t>Dodatkowe informacje ekologiczne</w:t>
      </w:r>
      <w:r>
        <w:rPr>
          <w:rFonts w:ascii="Arial" w:hAnsi="Arial" w:cs="Arial"/>
          <w:b/>
          <w:color w:val="808080"/>
          <w:position w:val="-1"/>
          <w:sz w:val="22"/>
          <w:szCs w:val="22"/>
        </w:rPr>
        <w:t>:</w:t>
      </w:r>
    </w:p>
    <w:p w:rsidR="002B08D4" w:rsidRDefault="002B08D4">
      <w:pPr>
        <w:spacing w:before="10" w:line="220" w:lineRule="exact"/>
        <w:rPr>
          <w:sz w:val="22"/>
          <w:szCs w:val="22"/>
        </w:rPr>
        <w:sectPr w:rsidR="002B08D4">
          <w:pgSz w:w="12240" w:h="15840"/>
          <w:pgMar w:top="2700" w:right="1120" w:bottom="280" w:left="1340" w:header="744" w:footer="0" w:gutter="0"/>
          <w:cols w:space="708"/>
        </w:sectPr>
      </w:pPr>
    </w:p>
    <w:p w:rsidR="002B08D4" w:rsidRDefault="002B08D4">
      <w:pPr>
        <w:spacing w:before="32"/>
        <w:ind w:left="372" w:right="-5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Chemiczne zapotrzebowanie na tlen</w:t>
      </w:r>
    </w:p>
    <w:p w:rsidR="002B08D4" w:rsidRDefault="002B08D4">
      <w:pPr>
        <w:spacing w:line="220" w:lineRule="exact"/>
        <w:ind w:left="3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(ChZT):</w:t>
      </w:r>
    </w:p>
    <w:p w:rsidR="002B08D4" w:rsidRDefault="002B08D4">
      <w:pPr>
        <w:spacing w:before="32"/>
        <w:rPr>
          <w:rFonts w:ascii="Arial" w:hAnsi="Arial" w:cs="Arial"/>
          <w:sz w:val="22"/>
          <w:szCs w:val="22"/>
        </w:rPr>
        <w:sectPr w:rsidR="002B08D4">
          <w:type w:val="continuous"/>
          <w:pgSz w:w="12240" w:h="15840"/>
          <w:pgMar w:top="2520" w:right="1120" w:bottom="280" w:left="1340" w:header="708" w:footer="708" w:gutter="0"/>
          <w:cols w:num="2" w:space="708" w:equalWidth="0">
            <w:col w:w="3921" w:space="250"/>
            <w:col w:w="5609"/>
          </w:cols>
        </w:sectPr>
      </w:pPr>
      <w:r>
        <w:br w:type="column"/>
      </w:r>
      <w:r>
        <w:rPr>
          <w:rFonts w:ascii="Arial" w:hAnsi="Arial" w:cs="Arial"/>
          <w:sz w:val="22"/>
          <w:szCs w:val="22"/>
        </w:rPr>
        <w:t>ok. 1190 g/l</w:t>
      </w:r>
    </w:p>
    <w:p w:rsidR="002B08D4" w:rsidRDefault="002B08D4">
      <w:pPr>
        <w:spacing w:before="3" w:line="220" w:lineRule="exact"/>
        <w:rPr>
          <w:sz w:val="22"/>
          <w:szCs w:val="22"/>
        </w:rPr>
      </w:pPr>
      <w:r>
        <w:rPr>
          <w:noProof/>
          <w:lang w:val="pl-PL" w:eastAsia="pl-PL"/>
        </w:rPr>
        <w:pict>
          <v:group id="_x0000_s1121" style="position:absolute;margin-left:66.4pt;margin-top:263.55pt;width:477.35pt;height:15.15pt;z-index:-251653632;mso-position-horizontal-relative:page;mso-position-vertical-relative:page" coordorigin="1328,5271" coordsize="9547,303">
            <v:shape id="_x0000_s1122" style="position:absolute;left:1328;top:5271;width:9547;height:303" coordorigin="1328,5271" coordsize="9547,303" path="m1328,5574r9547,l10875,5271r-9547,l1328,5574xe" filled="f" strokeweight=".16936mm">
              <v:path arrowok="t"/>
            </v:shape>
            <w10:wrap anchorx="page" anchory="page"/>
          </v:group>
        </w:pict>
      </w:r>
    </w:p>
    <w:p w:rsidR="002B08D4" w:rsidRDefault="002B08D4">
      <w:pPr>
        <w:spacing w:before="32"/>
        <w:ind w:left="372"/>
        <w:rPr>
          <w:rFonts w:ascii="Arial" w:hAnsi="Arial" w:cs="Arial"/>
          <w:sz w:val="22"/>
          <w:szCs w:val="22"/>
        </w:rPr>
        <w:sectPr w:rsidR="002B08D4">
          <w:type w:val="continuous"/>
          <w:pgSz w:w="12240" w:h="15840"/>
          <w:pgMar w:top="2520" w:right="1120" w:bottom="280" w:left="1340" w:header="708" w:footer="708" w:gutter="0"/>
          <w:cols w:space="708"/>
        </w:sectPr>
      </w:pPr>
      <w:r>
        <w:rPr>
          <w:rFonts w:ascii="Arial" w:hAnsi="Arial" w:cs="Arial"/>
          <w:sz w:val="22"/>
          <w:szCs w:val="22"/>
        </w:rPr>
        <w:t>Biochemiczne zapotrzebowanie na       ok. 127 g/l</w:t>
      </w:r>
    </w:p>
    <w:p w:rsidR="002B08D4" w:rsidRDefault="002B08D4">
      <w:pPr>
        <w:spacing w:before="5" w:line="240" w:lineRule="exact"/>
        <w:rPr>
          <w:sz w:val="24"/>
          <w:szCs w:val="24"/>
        </w:rPr>
      </w:pPr>
    </w:p>
    <w:p w:rsidR="002B08D4" w:rsidRDefault="002B08D4">
      <w:pPr>
        <w:spacing w:before="32"/>
        <w:ind w:left="3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tlen (BZT):</w:t>
      </w:r>
    </w:p>
    <w:p w:rsidR="002B08D4" w:rsidRDefault="002B08D4">
      <w:pPr>
        <w:spacing w:before="11" w:line="240" w:lineRule="exact"/>
        <w:rPr>
          <w:sz w:val="24"/>
          <w:szCs w:val="24"/>
        </w:rPr>
      </w:pPr>
    </w:p>
    <w:p w:rsidR="002B08D4" w:rsidRDefault="002B08D4">
      <w:pPr>
        <w:spacing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position w:val="-1"/>
          <w:sz w:val="22"/>
          <w:szCs w:val="22"/>
        </w:rPr>
        <w:t>Ten produkt nie został poddany badaniom w związku z jego wpływem na środowisko.</w:t>
      </w:r>
    </w:p>
    <w:p w:rsidR="002B08D4" w:rsidRDefault="002B08D4">
      <w:pPr>
        <w:spacing w:before="2" w:line="260" w:lineRule="exact"/>
        <w:rPr>
          <w:sz w:val="26"/>
          <w:szCs w:val="26"/>
        </w:rPr>
      </w:pPr>
    </w:p>
    <w:p w:rsidR="002B08D4" w:rsidRDefault="002B08D4">
      <w:pPr>
        <w:spacing w:before="32"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position w:val="-1"/>
          <w:sz w:val="22"/>
          <w:szCs w:val="22"/>
        </w:rPr>
        <w:t>SEKCJA 13. Postępowanie z odpadami</w:t>
      </w:r>
    </w:p>
    <w:p w:rsidR="002B08D4" w:rsidRDefault="002B08D4">
      <w:pPr>
        <w:spacing w:before="1" w:line="220" w:lineRule="exact"/>
        <w:rPr>
          <w:sz w:val="22"/>
          <w:szCs w:val="22"/>
        </w:rPr>
      </w:pPr>
    </w:p>
    <w:p w:rsidR="002B08D4" w:rsidRDefault="002B08D4">
      <w:pPr>
        <w:spacing w:before="32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13.1. Metody unieszkodliwiania odpadów</w:t>
      </w:r>
    </w:p>
    <w:p w:rsidR="002B08D4" w:rsidRDefault="002B08D4">
      <w:pPr>
        <w:spacing w:before="8" w:line="240" w:lineRule="exact"/>
        <w:ind w:left="100" w:right="115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 informacje są podane, aby pomóc użytkownikom w prawidłowej likwidacji roztworów roboczych przygotowanych i wykorzystanych zgodnie ze specyfikacją .</w:t>
      </w:r>
    </w:p>
    <w:p w:rsidR="002B08D4" w:rsidRDefault="002B08D4">
      <w:pPr>
        <w:spacing w:before="7" w:line="240" w:lineRule="exact"/>
        <w:rPr>
          <w:sz w:val="24"/>
          <w:szCs w:val="24"/>
        </w:rPr>
      </w:pPr>
    </w:p>
    <w:p w:rsidR="002B08D4" w:rsidRDefault="002B08D4">
      <w:pPr>
        <w:ind w:left="100"/>
        <w:rPr>
          <w:rFonts w:ascii="Arial" w:hAnsi="Arial" w:cs="Arial"/>
        </w:rPr>
      </w:pPr>
      <w:r>
        <w:rPr>
          <w:rFonts w:ascii="Arial" w:hAnsi="Arial" w:cs="Arial"/>
          <w:b/>
          <w:w w:val="99"/>
        </w:rPr>
        <w:t>Roztwór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roboczy: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w w:val="99"/>
        </w:rPr>
        <w:t>Odpad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jest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obecnie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sklasyfikowany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jako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niebezpieczny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według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Dyrektywy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WE</w:t>
      </w:r>
    </w:p>
    <w:p w:rsidR="002B08D4" w:rsidRDefault="002B08D4">
      <w:pPr>
        <w:ind w:left="100" w:right="398"/>
        <w:rPr>
          <w:rFonts w:ascii="Arial" w:hAnsi="Arial" w:cs="Arial"/>
        </w:rPr>
      </w:pPr>
      <w:r>
        <w:rPr>
          <w:rFonts w:ascii="Arial" w:hAnsi="Arial" w:cs="Arial"/>
          <w:w w:val="99"/>
        </w:rPr>
        <w:t>91/689/EWG.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Kod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Europejskim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Katalogu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Odpadów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to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09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01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01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–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wodne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wywoływacze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aktywatory. Pozbywać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się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zgodnie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przyjętymi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lokalnymi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przepisami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prawnymi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lub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wytycznymi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dotyczącymi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tej kategorii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odpadów.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Upewnić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się,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że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wykonują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to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odpowiednio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upoważnione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przedsiębiorstwa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gospodarki odpadami.</w:t>
      </w:r>
    </w:p>
    <w:p w:rsidR="002B08D4" w:rsidRDefault="002B08D4">
      <w:pPr>
        <w:spacing w:before="8" w:line="220" w:lineRule="exact"/>
        <w:rPr>
          <w:sz w:val="22"/>
          <w:szCs w:val="22"/>
        </w:rPr>
      </w:pPr>
    </w:p>
    <w:p w:rsidR="002B08D4" w:rsidRDefault="002B08D4">
      <w:pPr>
        <w:ind w:left="100" w:right="414"/>
        <w:rPr>
          <w:rFonts w:ascii="Arial" w:hAnsi="Arial" w:cs="Arial"/>
        </w:rPr>
      </w:pPr>
      <w:r>
        <w:rPr>
          <w:rFonts w:ascii="Arial" w:hAnsi="Arial" w:cs="Arial"/>
          <w:b/>
          <w:w w:val="99"/>
        </w:rPr>
        <w:t>Pojemniki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z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wyrobem: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w w:val="99"/>
        </w:rPr>
        <w:t>Jeżeli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zostaną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dokładnie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umyte,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najlepiej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wypłukane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co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najmniej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trzykrotnie niewielkimi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ilościami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wody,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zużyte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opakowanie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można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przekazać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odzysku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lub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likwidacji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jako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odpadek bezpieczny.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Ilekroć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to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możliwe,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należy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zredukować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nakład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odpadów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poprzez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wykorzystanie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wody stosowanej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płukania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celem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uzupełnienia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roztworu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roboczego.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Kod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Europejskim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Katalogu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Odpadów to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15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01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02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–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opakowania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tworzyw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sztucznych.</w:t>
      </w:r>
    </w:p>
    <w:p w:rsidR="002B08D4" w:rsidRDefault="002B08D4">
      <w:pPr>
        <w:spacing w:before="13" w:line="220" w:lineRule="exact"/>
        <w:rPr>
          <w:sz w:val="22"/>
          <w:szCs w:val="22"/>
        </w:rPr>
      </w:pPr>
    </w:p>
    <w:p w:rsidR="002B08D4" w:rsidRDefault="002B08D4">
      <w:pPr>
        <w:ind w:left="100" w:right="638"/>
        <w:rPr>
          <w:rFonts w:ascii="Arial" w:hAnsi="Arial" w:cs="Arial"/>
        </w:rPr>
      </w:pPr>
      <w:r>
        <w:rPr>
          <w:rFonts w:ascii="Arial" w:hAnsi="Arial" w:cs="Arial"/>
          <w:w w:val="99"/>
        </w:rPr>
        <w:t>Zużyte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opakowanie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zanieczyszczone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pozostałościami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niebezpiecznych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składników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powinno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zostać przekazane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likwidacji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jako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odpadek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niebezpieczny.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tym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przypadku,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kod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Europejskim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Katalogu Odpadów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to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15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01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10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–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opakowania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zawierające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pozostałości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substancji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niebezpiecznych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lub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nimi zanieczyszczone.</w:t>
      </w:r>
    </w:p>
    <w:p w:rsidR="002B08D4" w:rsidRDefault="002B08D4">
      <w:pPr>
        <w:spacing w:before="5" w:line="220" w:lineRule="exact"/>
        <w:rPr>
          <w:sz w:val="22"/>
          <w:szCs w:val="22"/>
        </w:rPr>
      </w:pPr>
    </w:p>
    <w:p w:rsidR="002B08D4" w:rsidRDefault="002B08D4">
      <w:pPr>
        <w:spacing w:before="32"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position w:val="-1"/>
          <w:sz w:val="22"/>
          <w:szCs w:val="22"/>
        </w:rPr>
        <w:t>SEKCJA 14. Informacje dotyczące transportu</w:t>
      </w:r>
    </w:p>
    <w:p w:rsidR="002B08D4" w:rsidRDefault="002B08D4">
      <w:pPr>
        <w:spacing w:before="14" w:line="200" w:lineRule="exact"/>
      </w:pPr>
    </w:p>
    <w:p w:rsidR="002B08D4" w:rsidRDefault="002B08D4">
      <w:pPr>
        <w:spacing w:before="32"/>
        <w:ind w:left="100" w:right="5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Poniższa informacja udostępniana jest jako pomoc w tworzeniu dokumentacji. Stanowi ona klasyfikację substancji niebezpiecznych przed zastosowaniem wyłączeń wynikających z przepisów prawa (np. ograniczona ilość) i z tego powodu nie stanowi klasyfikacji końcowej. Klasyfikację końcową powiązaną z konfiguracją opakowania produktu (włączając etykiety, oznakowanie i wyłączenia) można znaleźć w Karcie Produktów Niebezpiecznych producenta.</w:t>
      </w:r>
    </w:p>
    <w:p w:rsidR="002B08D4" w:rsidRDefault="002B08D4">
      <w:pPr>
        <w:spacing w:before="18" w:line="200" w:lineRule="exact"/>
        <w:sectPr w:rsidR="002B08D4">
          <w:pgSz w:w="12240" w:h="15840"/>
          <w:pgMar w:top="2700" w:right="1120" w:bottom="280" w:left="1340" w:header="744" w:footer="0" w:gutter="0"/>
          <w:cols w:space="708"/>
        </w:sectPr>
      </w:pPr>
    </w:p>
    <w:p w:rsidR="002B08D4" w:rsidRDefault="002B08D4">
      <w:pPr>
        <w:spacing w:before="37"/>
        <w:ind w:left="131" w:right="-3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ADR:           </w:t>
      </w:r>
      <w:r>
        <w:rPr>
          <w:rFonts w:ascii="Arial" w:hAnsi="Arial" w:cs="Arial"/>
          <w:sz w:val="22"/>
          <w:szCs w:val="22"/>
        </w:rPr>
        <w:t>Numer UN (numer</w:t>
      </w:r>
    </w:p>
    <w:p w:rsidR="002B08D4" w:rsidRDefault="002B08D4">
      <w:pPr>
        <w:spacing w:line="240" w:lineRule="exact"/>
        <w:ind w:left="1372" w:right="116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position w:val="-1"/>
          <w:sz w:val="22"/>
          <w:szCs w:val="22"/>
        </w:rPr>
        <w:t>ONZ):</w:t>
      </w:r>
    </w:p>
    <w:p w:rsidR="002B08D4" w:rsidRDefault="002B08D4">
      <w:pPr>
        <w:spacing w:before="35"/>
        <w:rPr>
          <w:rFonts w:ascii="Arial" w:hAnsi="Arial" w:cs="Arial"/>
          <w:sz w:val="22"/>
          <w:szCs w:val="22"/>
        </w:rPr>
        <w:sectPr w:rsidR="002B08D4">
          <w:type w:val="continuous"/>
          <w:pgSz w:w="12240" w:h="15840"/>
          <w:pgMar w:top="2520" w:right="1120" w:bottom="280" w:left="1340" w:header="708" w:footer="708" w:gutter="0"/>
          <w:cols w:num="2" w:space="708" w:equalWidth="0">
            <w:col w:w="3208" w:space="760"/>
            <w:col w:w="5812"/>
          </w:cols>
        </w:sectPr>
      </w:pPr>
      <w:r>
        <w:br w:type="column"/>
      </w:r>
      <w:r>
        <w:rPr>
          <w:rFonts w:ascii="Arial" w:hAnsi="Arial" w:cs="Arial"/>
          <w:sz w:val="22"/>
          <w:szCs w:val="22"/>
        </w:rPr>
        <w:t>UN1814</w:t>
      </w:r>
    </w:p>
    <w:p w:rsidR="002B08D4" w:rsidRDefault="002B08D4">
      <w:pPr>
        <w:spacing w:before="3" w:line="240" w:lineRule="exact"/>
        <w:rPr>
          <w:sz w:val="24"/>
          <w:szCs w:val="24"/>
        </w:rPr>
        <w:sectPr w:rsidR="002B08D4">
          <w:type w:val="continuous"/>
          <w:pgSz w:w="12240" w:h="15840"/>
          <w:pgMar w:top="2520" w:right="1120" w:bottom="280" w:left="1340" w:header="708" w:footer="708" w:gutter="0"/>
          <w:cols w:space="708"/>
        </w:sectPr>
      </w:pPr>
    </w:p>
    <w:p w:rsidR="002B08D4" w:rsidRDefault="002B08D4">
      <w:pPr>
        <w:spacing w:before="32"/>
        <w:ind w:left="1408" w:right="-5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Prawidłowa nazwa</w:t>
      </w:r>
    </w:p>
    <w:p w:rsidR="002B08D4" w:rsidRDefault="002B08D4">
      <w:pPr>
        <w:spacing w:line="220" w:lineRule="exact"/>
        <w:ind w:left="14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przewozowa UN:</w:t>
      </w:r>
    </w:p>
    <w:p w:rsidR="002B08D4" w:rsidRDefault="002B08D4">
      <w:pPr>
        <w:spacing w:before="32"/>
        <w:rPr>
          <w:rFonts w:ascii="Arial" w:hAnsi="Arial" w:cs="Arial"/>
          <w:sz w:val="22"/>
          <w:szCs w:val="22"/>
        </w:rPr>
        <w:sectPr w:rsidR="002B08D4">
          <w:type w:val="continuous"/>
          <w:pgSz w:w="12240" w:h="15840"/>
          <w:pgMar w:top="2520" w:right="1120" w:bottom="280" w:left="1340" w:header="708" w:footer="708" w:gutter="0"/>
          <w:cols w:num="2" w:space="708" w:equalWidth="0">
            <w:col w:w="3228" w:space="745"/>
            <w:col w:w="5807"/>
          </w:cols>
        </w:sectPr>
      </w:pPr>
      <w:r>
        <w:br w:type="column"/>
      </w:r>
      <w:r>
        <w:rPr>
          <w:rFonts w:ascii="Arial" w:hAnsi="Arial" w:cs="Arial"/>
          <w:sz w:val="22"/>
          <w:szCs w:val="22"/>
        </w:rPr>
        <w:t>Roztwór wodorotlenku potasu</w:t>
      </w:r>
    </w:p>
    <w:p w:rsidR="002B08D4" w:rsidRDefault="002B08D4">
      <w:pPr>
        <w:spacing w:before="6"/>
        <w:ind w:left="14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                                8</w:t>
      </w:r>
    </w:p>
    <w:p w:rsidR="002B08D4" w:rsidRDefault="002B08D4">
      <w:pPr>
        <w:spacing w:line="240" w:lineRule="exact"/>
        <w:ind w:left="14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position w:val="-1"/>
          <w:sz w:val="22"/>
          <w:szCs w:val="22"/>
        </w:rPr>
        <w:t>Grupa opakowaniowa:      III</w:t>
      </w:r>
    </w:p>
    <w:p w:rsidR="002B08D4" w:rsidRDefault="002B08D4">
      <w:pPr>
        <w:spacing w:line="240" w:lineRule="exact"/>
        <w:rPr>
          <w:sz w:val="24"/>
          <w:szCs w:val="24"/>
        </w:rPr>
        <w:sectPr w:rsidR="002B08D4">
          <w:type w:val="continuous"/>
          <w:pgSz w:w="12240" w:h="15840"/>
          <w:pgMar w:top="2520" w:right="1120" w:bottom="280" w:left="1340" w:header="708" w:footer="708" w:gutter="0"/>
          <w:cols w:space="708"/>
        </w:sectPr>
      </w:pPr>
    </w:p>
    <w:p w:rsidR="002B08D4" w:rsidRDefault="002B08D4">
      <w:pPr>
        <w:spacing w:before="37"/>
        <w:ind w:left="131" w:right="-39"/>
        <w:jc w:val="center"/>
        <w:rPr>
          <w:rFonts w:ascii="Arial" w:hAnsi="Arial" w:cs="Arial"/>
          <w:sz w:val="22"/>
          <w:szCs w:val="22"/>
        </w:rPr>
      </w:pPr>
      <w:r>
        <w:rPr>
          <w:noProof/>
          <w:lang w:val="pl-PL" w:eastAsia="pl-PL"/>
        </w:rPr>
        <w:pict>
          <v:group id="_x0000_s1123" style="position:absolute;left:0;text-align:left;margin-left:66.4pt;margin-top:473.55pt;width:477.35pt;height:14.2pt;z-index:-251651584;mso-position-horizontal-relative:page;mso-position-vertical-relative:page" coordorigin="1328,9471" coordsize="9547,284">
            <v:shape id="_x0000_s1124" style="position:absolute;left:1328;top:9471;width:9547;height:284" coordorigin="1328,9471" coordsize="9547,284" path="m1328,9755r9547,l10875,9471r-9547,l1328,9755xe" filled="f" strokeweight=".16936mm">
              <v:path arrowok="t"/>
            </v:shape>
            <w10:wrap anchorx="page" anchory="page"/>
          </v:group>
        </w:pict>
      </w:r>
      <w:r>
        <w:rPr>
          <w:noProof/>
          <w:lang w:val="pl-PL" w:eastAsia="pl-PL"/>
        </w:rPr>
        <w:pict>
          <v:group id="_x0000_s1125" style="position:absolute;left:0;text-align:left;margin-left:66.4pt;margin-top:200.3pt;width:477.35pt;height:15.25pt;z-index:-251652608;mso-position-horizontal-relative:page;mso-position-vertical-relative:page" coordorigin="1328,4006" coordsize="9547,305">
            <v:shape id="_x0000_s1126" style="position:absolute;left:1328;top:4006;width:9547;height:305" coordorigin="1328,4006" coordsize="9547,305" path="m1328,4311r9547,l10875,4006r-9547,l1328,4311xe" filled="f" strokeweight=".16936mm">
              <v:path arrowok="t"/>
            </v:shape>
            <w10:wrap anchorx="page" anchory="page"/>
          </v:group>
        </w:pict>
      </w:r>
      <w:r>
        <w:rPr>
          <w:rFonts w:ascii="Arial" w:hAnsi="Arial" w:cs="Arial"/>
          <w:b/>
          <w:sz w:val="22"/>
          <w:szCs w:val="22"/>
        </w:rPr>
        <w:t xml:space="preserve">IATA:           </w:t>
      </w:r>
      <w:r>
        <w:rPr>
          <w:rFonts w:ascii="Arial" w:hAnsi="Arial" w:cs="Arial"/>
          <w:sz w:val="22"/>
          <w:szCs w:val="22"/>
        </w:rPr>
        <w:t>Numer UN (numer</w:t>
      </w:r>
    </w:p>
    <w:p w:rsidR="002B08D4" w:rsidRDefault="002B08D4">
      <w:pPr>
        <w:spacing w:line="240" w:lineRule="exact"/>
        <w:ind w:left="1372" w:right="116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ONZ):</w:t>
      </w:r>
    </w:p>
    <w:p w:rsidR="002B08D4" w:rsidRDefault="002B08D4">
      <w:pPr>
        <w:spacing w:before="35"/>
        <w:rPr>
          <w:rFonts w:ascii="Arial" w:hAnsi="Arial" w:cs="Arial"/>
          <w:sz w:val="22"/>
          <w:szCs w:val="22"/>
        </w:rPr>
        <w:sectPr w:rsidR="002B08D4">
          <w:type w:val="continuous"/>
          <w:pgSz w:w="12240" w:h="15840"/>
          <w:pgMar w:top="2520" w:right="1120" w:bottom="280" w:left="1340" w:header="708" w:footer="708" w:gutter="0"/>
          <w:cols w:num="2" w:space="708" w:equalWidth="0">
            <w:col w:w="3208" w:space="760"/>
            <w:col w:w="5812"/>
          </w:cols>
        </w:sectPr>
      </w:pPr>
      <w:r>
        <w:br w:type="column"/>
      </w:r>
      <w:r>
        <w:rPr>
          <w:rFonts w:ascii="Arial" w:hAnsi="Arial" w:cs="Arial"/>
          <w:sz w:val="22"/>
          <w:szCs w:val="22"/>
        </w:rPr>
        <w:t>UN1814</w:t>
      </w:r>
    </w:p>
    <w:p w:rsidR="002B08D4" w:rsidRDefault="002B08D4">
      <w:pPr>
        <w:spacing w:before="1" w:line="100" w:lineRule="exact"/>
        <w:rPr>
          <w:sz w:val="11"/>
          <w:szCs w:val="11"/>
        </w:rPr>
      </w:pPr>
    </w:p>
    <w:p w:rsidR="002B08D4" w:rsidRDefault="002B08D4">
      <w:pPr>
        <w:spacing w:line="200" w:lineRule="exact"/>
      </w:pPr>
    </w:p>
    <w:p w:rsidR="002B08D4" w:rsidRDefault="002B08D4">
      <w:pPr>
        <w:spacing w:line="200" w:lineRule="exact"/>
        <w:sectPr w:rsidR="002B08D4">
          <w:pgSz w:w="12240" w:h="15840"/>
          <w:pgMar w:top="2700" w:right="1120" w:bottom="280" w:left="1320" w:header="744" w:footer="0" w:gutter="0"/>
          <w:cols w:space="708"/>
        </w:sectPr>
      </w:pPr>
    </w:p>
    <w:p w:rsidR="002B08D4" w:rsidRDefault="002B08D4">
      <w:pPr>
        <w:spacing w:before="32"/>
        <w:ind w:left="1428" w:right="-5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Prawidłowa nazwa</w:t>
      </w:r>
    </w:p>
    <w:p w:rsidR="002B08D4" w:rsidRDefault="002B08D4">
      <w:pPr>
        <w:spacing w:line="220" w:lineRule="exact"/>
        <w:ind w:left="14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przewozowa UN:</w:t>
      </w:r>
    </w:p>
    <w:p w:rsidR="002B08D4" w:rsidRDefault="002B08D4">
      <w:pPr>
        <w:spacing w:before="32"/>
        <w:rPr>
          <w:rFonts w:ascii="Arial" w:hAnsi="Arial" w:cs="Arial"/>
          <w:sz w:val="22"/>
          <w:szCs w:val="22"/>
        </w:rPr>
        <w:sectPr w:rsidR="002B08D4">
          <w:type w:val="continuous"/>
          <w:pgSz w:w="12240" w:h="15840"/>
          <w:pgMar w:top="2520" w:right="1120" w:bottom="280" w:left="1320" w:header="708" w:footer="708" w:gutter="0"/>
          <w:cols w:num="2" w:space="708" w:equalWidth="0">
            <w:col w:w="3248" w:space="745"/>
            <w:col w:w="5807"/>
          </w:cols>
        </w:sectPr>
      </w:pPr>
      <w:r>
        <w:br w:type="column"/>
      </w:r>
      <w:r>
        <w:rPr>
          <w:rFonts w:ascii="Arial" w:hAnsi="Arial" w:cs="Arial"/>
          <w:sz w:val="22"/>
          <w:szCs w:val="22"/>
        </w:rPr>
        <w:t>Roztwór wodorotlenku potasu</w:t>
      </w:r>
    </w:p>
    <w:p w:rsidR="002B08D4" w:rsidRDefault="002B08D4">
      <w:pPr>
        <w:spacing w:before="6"/>
        <w:ind w:left="14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                                8</w:t>
      </w:r>
    </w:p>
    <w:p w:rsidR="002B08D4" w:rsidRDefault="002B08D4">
      <w:pPr>
        <w:spacing w:line="240" w:lineRule="exact"/>
        <w:ind w:left="14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position w:val="-1"/>
          <w:sz w:val="22"/>
          <w:szCs w:val="22"/>
        </w:rPr>
        <w:t>Grupa opakowaniowa:      III</w:t>
      </w:r>
    </w:p>
    <w:p w:rsidR="002B08D4" w:rsidRDefault="002B08D4">
      <w:pPr>
        <w:spacing w:before="15" w:line="220" w:lineRule="exact"/>
        <w:rPr>
          <w:sz w:val="22"/>
          <w:szCs w:val="22"/>
        </w:rPr>
        <w:sectPr w:rsidR="002B08D4">
          <w:type w:val="continuous"/>
          <w:pgSz w:w="12240" w:h="15840"/>
          <w:pgMar w:top="2520" w:right="1120" w:bottom="280" w:left="1320" w:header="708" w:footer="708" w:gutter="0"/>
          <w:cols w:space="708"/>
        </w:sectPr>
      </w:pPr>
    </w:p>
    <w:p w:rsidR="002B08D4" w:rsidRDefault="002B08D4">
      <w:pPr>
        <w:spacing w:before="35"/>
        <w:ind w:left="151" w:right="-3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IMDG:          </w:t>
      </w:r>
      <w:r>
        <w:rPr>
          <w:rFonts w:ascii="Arial" w:hAnsi="Arial" w:cs="Arial"/>
          <w:sz w:val="22"/>
          <w:szCs w:val="22"/>
        </w:rPr>
        <w:t>Numer UN (numer</w:t>
      </w:r>
    </w:p>
    <w:p w:rsidR="002B08D4" w:rsidRDefault="002B08D4">
      <w:pPr>
        <w:spacing w:line="220" w:lineRule="exact"/>
        <w:ind w:left="1389" w:right="116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ONZ):</w:t>
      </w:r>
    </w:p>
    <w:p w:rsidR="002B08D4" w:rsidRDefault="002B08D4">
      <w:pPr>
        <w:spacing w:before="35"/>
        <w:rPr>
          <w:rFonts w:ascii="Arial" w:hAnsi="Arial" w:cs="Arial"/>
          <w:sz w:val="22"/>
          <w:szCs w:val="22"/>
        </w:rPr>
        <w:sectPr w:rsidR="002B08D4">
          <w:type w:val="continuous"/>
          <w:pgSz w:w="12240" w:h="15840"/>
          <w:pgMar w:top="2520" w:right="1120" w:bottom="280" w:left="1320" w:header="708" w:footer="708" w:gutter="0"/>
          <w:cols w:num="2" w:space="708" w:equalWidth="0">
            <w:col w:w="3225" w:space="762"/>
            <w:col w:w="5813"/>
          </w:cols>
        </w:sectPr>
      </w:pPr>
      <w:r>
        <w:br w:type="column"/>
      </w:r>
      <w:r>
        <w:rPr>
          <w:rFonts w:ascii="Arial" w:hAnsi="Arial" w:cs="Arial"/>
          <w:sz w:val="22"/>
          <w:szCs w:val="22"/>
        </w:rPr>
        <w:t>UN1814</w:t>
      </w:r>
    </w:p>
    <w:p w:rsidR="002B08D4" w:rsidRDefault="002B08D4">
      <w:pPr>
        <w:spacing w:before="17" w:line="240" w:lineRule="exact"/>
        <w:rPr>
          <w:sz w:val="24"/>
          <w:szCs w:val="24"/>
        </w:rPr>
        <w:sectPr w:rsidR="002B08D4">
          <w:type w:val="continuous"/>
          <w:pgSz w:w="12240" w:h="15840"/>
          <w:pgMar w:top="2520" w:right="1120" w:bottom="280" w:left="1320" w:header="708" w:footer="708" w:gutter="0"/>
          <w:cols w:space="708"/>
        </w:sectPr>
      </w:pPr>
    </w:p>
    <w:p w:rsidR="002B08D4" w:rsidRDefault="002B08D4">
      <w:pPr>
        <w:spacing w:before="32"/>
        <w:ind w:left="1428" w:right="-5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Prawidłowa nazwa</w:t>
      </w:r>
    </w:p>
    <w:p w:rsidR="002B08D4" w:rsidRDefault="002B08D4">
      <w:pPr>
        <w:spacing w:line="220" w:lineRule="exact"/>
        <w:ind w:left="14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position w:val="-1"/>
          <w:sz w:val="22"/>
          <w:szCs w:val="22"/>
        </w:rPr>
        <w:t>przewozowa UN:</w:t>
      </w:r>
    </w:p>
    <w:p w:rsidR="002B08D4" w:rsidRDefault="002B08D4">
      <w:pPr>
        <w:spacing w:before="32"/>
        <w:rPr>
          <w:rFonts w:ascii="Arial" w:hAnsi="Arial" w:cs="Arial"/>
          <w:sz w:val="22"/>
          <w:szCs w:val="22"/>
        </w:rPr>
        <w:sectPr w:rsidR="002B08D4">
          <w:type w:val="continuous"/>
          <w:pgSz w:w="12240" w:h="15840"/>
          <w:pgMar w:top="2520" w:right="1120" w:bottom="280" w:left="1320" w:header="708" w:footer="708" w:gutter="0"/>
          <w:cols w:num="2" w:space="708" w:equalWidth="0">
            <w:col w:w="3248" w:space="745"/>
            <w:col w:w="5807"/>
          </w:cols>
        </w:sectPr>
      </w:pPr>
      <w:r>
        <w:br w:type="column"/>
      </w:r>
      <w:r>
        <w:rPr>
          <w:rFonts w:ascii="Arial" w:hAnsi="Arial" w:cs="Arial"/>
          <w:sz w:val="22"/>
          <w:szCs w:val="22"/>
        </w:rPr>
        <w:t>Roztwór wodorotlenku potasu</w:t>
      </w:r>
    </w:p>
    <w:p w:rsidR="002B08D4" w:rsidRDefault="002B08D4">
      <w:pPr>
        <w:spacing w:before="1"/>
        <w:ind w:left="14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                                8</w:t>
      </w:r>
    </w:p>
    <w:p w:rsidR="002B08D4" w:rsidRDefault="002B08D4">
      <w:pPr>
        <w:spacing w:line="240" w:lineRule="exact"/>
        <w:ind w:left="14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position w:val="-1"/>
          <w:sz w:val="22"/>
          <w:szCs w:val="22"/>
        </w:rPr>
        <w:t>Grupa opakowaniowa:      III</w:t>
      </w:r>
    </w:p>
    <w:p w:rsidR="002B08D4" w:rsidRDefault="002B08D4">
      <w:pPr>
        <w:spacing w:line="240" w:lineRule="exact"/>
        <w:rPr>
          <w:sz w:val="24"/>
          <w:szCs w:val="24"/>
        </w:rPr>
        <w:sectPr w:rsidR="002B08D4">
          <w:type w:val="continuous"/>
          <w:pgSz w:w="12240" w:h="15840"/>
          <w:pgMar w:top="2520" w:right="1120" w:bottom="280" w:left="1320" w:header="708" w:footer="708" w:gutter="0"/>
          <w:cols w:space="708"/>
        </w:sectPr>
      </w:pPr>
    </w:p>
    <w:p w:rsidR="002B08D4" w:rsidRDefault="002B08D4">
      <w:pPr>
        <w:spacing w:before="35"/>
        <w:ind w:left="151" w:right="-3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RID:             </w:t>
      </w:r>
      <w:r>
        <w:rPr>
          <w:rFonts w:ascii="Arial" w:hAnsi="Arial" w:cs="Arial"/>
          <w:sz w:val="22"/>
          <w:szCs w:val="22"/>
        </w:rPr>
        <w:t>Numer UN (numer</w:t>
      </w:r>
    </w:p>
    <w:p w:rsidR="002B08D4" w:rsidRDefault="002B08D4">
      <w:pPr>
        <w:spacing w:line="220" w:lineRule="exact"/>
        <w:ind w:left="1392" w:right="116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ONZ):</w:t>
      </w:r>
    </w:p>
    <w:p w:rsidR="002B08D4" w:rsidRDefault="002B08D4">
      <w:pPr>
        <w:spacing w:before="35"/>
        <w:rPr>
          <w:rFonts w:ascii="Arial" w:hAnsi="Arial" w:cs="Arial"/>
          <w:sz w:val="22"/>
          <w:szCs w:val="22"/>
        </w:rPr>
        <w:sectPr w:rsidR="002B08D4">
          <w:type w:val="continuous"/>
          <w:pgSz w:w="12240" w:h="15840"/>
          <w:pgMar w:top="2520" w:right="1120" w:bottom="280" w:left="1320" w:header="708" w:footer="708" w:gutter="0"/>
          <w:cols w:num="2" w:space="708" w:equalWidth="0">
            <w:col w:w="3228" w:space="762"/>
            <w:col w:w="5810"/>
          </w:cols>
        </w:sectPr>
      </w:pPr>
      <w:r>
        <w:br w:type="column"/>
      </w:r>
      <w:r>
        <w:rPr>
          <w:rFonts w:ascii="Arial" w:hAnsi="Arial" w:cs="Arial"/>
          <w:sz w:val="22"/>
          <w:szCs w:val="22"/>
        </w:rPr>
        <w:t>UN1814</w:t>
      </w:r>
    </w:p>
    <w:p w:rsidR="002B08D4" w:rsidRDefault="002B08D4">
      <w:pPr>
        <w:spacing w:before="17" w:line="240" w:lineRule="exact"/>
        <w:rPr>
          <w:sz w:val="24"/>
          <w:szCs w:val="24"/>
        </w:rPr>
        <w:sectPr w:rsidR="002B08D4">
          <w:type w:val="continuous"/>
          <w:pgSz w:w="12240" w:h="15840"/>
          <w:pgMar w:top="2520" w:right="1120" w:bottom="280" w:left="1320" w:header="708" w:footer="708" w:gutter="0"/>
          <w:cols w:space="708"/>
        </w:sectPr>
      </w:pPr>
    </w:p>
    <w:p w:rsidR="002B08D4" w:rsidRDefault="002B08D4">
      <w:pPr>
        <w:spacing w:before="32"/>
        <w:ind w:left="1428" w:right="-5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Prawidłowa nazwa</w:t>
      </w:r>
    </w:p>
    <w:p w:rsidR="002B08D4" w:rsidRDefault="002B08D4">
      <w:pPr>
        <w:spacing w:line="220" w:lineRule="exact"/>
        <w:ind w:left="14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przewozowa UN:</w:t>
      </w:r>
    </w:p>
    <w:p w:rsidR="002B08D4" w:rsidRDefault="002B08D4">
      <w:pPr>
        <w:spacing w:before="32"/>
        <w:rPr>
          <w:rFonts w:ascii="Arial" w:hAnsi="Arial" w:cs="Arial"/>
          <w:sz w:val="22"/>
          <w:szCs w:val="22"/>
        </w:rPr>
        <w:sectPr w:rsidR="002B08D4">
          <w:type w:val="continuous"/>
          <w:pgSz w:w="12240" w:h="15840"/>
          <w:pgMar w:top="2520" w:right="1120" w:bottom="280" w:left="1320" w:header="708" w:footer="708" w:gutter="0"/>
          <w:cols w:num="2" w:space="708" w:equalWidth="0">
            <w:col w:w="3248" w:space="745"/>
            <w:col w:w="5807"/>
          </w:cols>
        </w:sectPr>
      </w:pPr>
      <w:r>
        <w:br w:type="column"/>
      </w:r>
      <w:r>
        <w:rPr>
          <w:rFonts w:ascii="Arial" w:hAnsi="Arial" w:cs="Arial"/>
          <w:sz w:val="22"/>
          <w:szCs w:val="22"/>
        </w:rPr>
        <w:t>Roztwór wodorotlenku potasu</w:t>
      </w:r>
    </w:p>
    <w:p w:rsidR="002B08D4" w:rsidRDefault="002B08D4">
      <w:pPr>
        <w:spacing w:before="6"/>
        <w:ind w:left="14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                                8</w:t>
      </w:r>
    </w:p>
    <w:p w:rsidR="002B08D4" w:rsidRDefault="002B08D4">
      <w:pPr>
        <w:spacing w:line="240" w:lineRule="exact"/>
        <w:ind w:left="14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position w:val="-1"/>
          <w:sz w:val="22"/>
          <w:szCs w:val="22"/>
        </w:rPr>
        <w:t>Grupa opakowaniowa:      III</w:t>
      </w:r>
    </w:p>
    <w:p w:rsidR="002B08D4" w:rsidRDefault="002B08D4">
      <w:pPr>
        <w:spacing w:before="8" w:line="180" w:lineRule="exact"/>
        <w:rPr>
          <w:sz w:val="18"/>
          <w:szCs w:val="18"/>
        </w:rPr>
      </w:pPr>
    </w:p>
    <w:p w:rsidR="002B08D4" w:rsidRDefault="002B08D4">
      <w:pPr>
        <w:spacing w:line="200" w:lineRule="exact"/>
      </w:pPr>
    </w:p>
    <w:p w:rsidR="002B08D4" w:rsidRDefault="002B08D4">
      <w:pPr>
        <w:spacing w:line="200" w:lineRule="exact"/>
      </w:pPr>
    </w:p>
    <w:p w:rsidR="002B08D4" w:rsidRDefault="002B08D4">
      <w:pPr>
        <w:spacing w:line="200" w:lineRule="exact"/>
      </w:pPr>
    </w:p>
    <w:p w:rsidR="002B08D4" w:rsidRDefault="002B08D4">
      <w:pPr>
        <w:spacing w:before="32" w:line="240" w:lineRule="exact"/>
        <w:ind w:left="120"/>
        <w:rPr>
          <w:rFonts w:ascii="Arial" w:hAnsi="Arial" w:cs="Arial"/>
          <w:sz w:val="22"/>
          <w:szCs w:val="22"/>
        </w:rPr>
      </w:pPr>
      <w:r>
        <w:rPr>
          <w:noProof/>
          <w:lang w:val="pl-PL" w:eastAsia="pl-PL"/>
        </w:rPr>
        <w:pict>
          <v:group id="_x0000_s1127" style="position:absolute;left:0;text-align:left;margin-left:66.4pt;margin-top:.2pt;width:476.4pt;height:15.15pt;z-index:-251650560;mso-position-horizontal-relative:page" coordorigin="1328,4" coordsize="9528,303">
            <v:shape id="_x0000_s1128" style="position:absolute;left:1328;top:4;width:9528;height:303" coordorigin="1328,4" coordsize="9528,303" path="m1328,307r9528,l10856,4,1328,4r,303xe" filled="f" strokeweight=".48pt">
              <v:path arrowok="t"/>
            </v:shape>
            <w10:wrap anchorx="page"/>
          </v:group>
        </w:pict>
      </w:r>
      <w:r>
        <w:rPr>
          <w:rFonts w:ascii="Arial" w:hAnsi="Arial" w:cs="Arial"/>
          <w:b/>
          <w:position w:val="-1"/>
          <w:sz w:val="22"/>
          <w:szCs w:val="22"/>
        </w:rPr>
        <w:t>SEKCJA 15. Informacje dotyczące przepisów prawnych</w:t>
      </w:r>
    </w:p>
    <w:p w:rsidR="002B08D4" w:rsidRDefault="002B08D4">
      <w:pPr>
        <w:spacing w:before="1" w:line="220" w:lineRule="exact"/>
        <w:rPr>
          <w:sz w:val="22"/>
          <w:szCs w:val="22"/>
        </w:rPr>
      </w:pPr>
    </w:p>
    <w:p w:rsidR="002B08D4" w:rsidRDefault="002B08D4">
      <w:pPr>
        <w:spacing w:before="32"/>
        <w:ind w:left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15.1.  Przepisy prawne dotyczące bezpieczeństwa, zdrowia i ochrony środowiska</w:t>
      </w:r>
    </w:p>
    <w:p w:rsidR="002B08D4" w:rsidRDefault="002B08D4">
      <w:pPr>
        <w:spacing w:line="240" w:lineRule="exact"/>
        <w:ind w:left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specyficzne dla substancji i mieszaniny</w:t>
      </w:r>
    </w:p>
    <w:p w:rsidR="002B08D4" w:rsidRDefault="002B08D4">
      <w:pPr>
        <w:spacing w:before="11" w:line="240" w:lineRule="exact"/>
        <w:rPr>
          <w:sz w:val="24"/>
          <w:szCs w:val="24"/>
        </w:rPr>
      </w:pPr>
    </w:p>
    <w:p w:rsidR="002B08D4" w:rsidRDefault="002B08D4">
      <w:pPr>
        <w:spacing w:line="242" w:lineRule="auto"/>
        <w:ind w:left="392" w:right="842" w:hanging="2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1907/2006/WE Artykuł 59(1) - lista substancji-kandydatów wymagających zezwolenia </w:t>
      </w:r>
      <w:r>
        <w:rPr>
          <w:rFonts w:ascii="Arial" w:hAnsi="Arial" w:cs="Arial"/>
          <w:sz w:val="22"/>
          <w:szCs w:val="22"/>
        </w:rPr>
        <w:t>Ta mieszanina nie zawiera składników, które są przedmiotem autoryzacji zgodnie z Rozporządzeniem (WE) 1907/2006 (REACH).</w:t>
      </w:r>
    </w:p>
    <w:p w:rsidR="002B08D4" w:rsidRDefault="002B08D4">
      <w:pPr>
        <w:spacing w:before="4" w:line="240" w:lineRule="exact"/>
        <w:rPr>
          <w:sz w:val="24"/>
          <w:szCs w:val="24"/>
        </w:rPr>
      </w:pPr>
    </w:p>
    <w:p w:rsidR="002B08D4" w:rsidRDefault="002B08D4">
      <w:pPr>
        <w:ind w:left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1907/2006/WE - Załącznik II - substancje wymagające zezwolenia</w:t>
      </w:r>
    </w:p>
    <w:p w:rsidR="002B08D4" w:rsidRDefault="002B08D4">
      <w:pPr>
        <w:spacing w:before="8"/>
        <w:ind w:left="3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 mieszanka nie zawiera substancji podlegających autoryzacji zgodnie z rozporządzeniem</w:t>
      </w:r>
    </w:p>
    <w:p w:rsidR="002B08D4" w:rsidRDefault="002B08D4">
      <w:pPr>
        <w:spacing w:line="240" w:lineRule="exact"/>
        <w:ind w:left="3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(WE) nr 1907/2006 (REACH)</w:t>
      </w:r>
    </w:p>
    <w:p w:rsidR="002B08D4" w:rsidRDefault="002B08D4">
      <w:pPr>
        <w:spacing w:before="9" w:line="240" w:lineRule="exact"/>
        <w:rPr>
          <w:sz w:val="24"/>
          <w:szCs w:val="24"/>
        </w:rPr>
      </w:pPr>
    </w:p>
    <w:p w:rsidR="002B08D4" w:rsidRDefault="002B08D4">
      <w:pPr>
        <w:ind w:left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1907/2006/WE - substancje potencjalnie stanowiące zagrożenie</w:t>
      </w:r>
    </w:p>
    <w:p w:rsidR="002B08D4" w:rsidRDefault="002B08D4">
      <w:pPr>
        <w:spacing w:before="4"/>
        <w:ind w:left="3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 produkt nie zawiera substancji nie zawiera substancji wzbudzających bardzoduże obawy</w:t>
      </w:r>
    </w:p>
    <w:p w:rsidR="002B08D4" w:rsidRDefault="002B08D4">
      <w:pPr>
        <w:spacing w:line="240" w:lineRule="exact"/>
        <w:ind w:left="3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(Rozporządzenie (WE) Nr 1907/2006 (REACH), Artykuł 57).</w:t>
      </w:r>
    </w:p>
    <w:p w:rsidR="002B08D4" w:rsidRDefault="002B08D4">
      <w:pPr>
        <w:spacing w:before="11" w:line="240" w:lineRule="exact"/>
        <w:rPr>
          <w:sz w:val="24"/>
          <w:szCs w:val="24"/>
        </w:rPr>
      </w:pPr>
    </w:p>
    <w:p w:rsidR="002B08D4" w:rsidRDefault="002B08D4">
      <w:pPr>
        <w:ind w:left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1907/2006/WE - załącznik XVII - ograniczenia dotyczące niektórych niebezpiecznych</w:t>
      </w:r>
    </w:p>
    <w:p w:rsidR="002B08D4" w:rsidRDefault="002B08D4">
      <w:pPr>
        <w:spacing w:line="240" w:lineRule="exact"/>
        <w:ind w:left="120"/>
        <w:rPr>
          <w:rFonts w:ascii="Arial" w:hAnsi="Arial" w:cs="Arial"/>
          <w:sz w:val="22"/>
          <w:szCs w:val="22"/>
        </w:rPr>
        <w:sectPr w:rsidR="002B08D4">
          <w:type w:val="continuous"/>
          <w:pgSz w:w="12240" w:h="15840"/>
          <w:pgMar w:top="2520" w:right="1120" w:bottom="280" w:left="1320" w:header="708" w:footer="708" w:gutter="0"/>
          <w:cols w:space="708"/>
        </w:sectPr>
      </w:pPr>
      <w:r>
        <w:rPr>
          <w:rFonts w:ascii="Arial" w:hAnsi="Arial" w:cs="Arial"/>
          <w:b/>
          <w:sz w:val="22"/>
          <w:szCs w:val="22"/>
        </w:rPr>
        <w:t>substancji</w:t>
      </w:r>
    </w:p>
    <w:p w:rsidR="002B08D4" w:rsidRDefault="002B08D4">
      <w:pPr>
        <w:spacing w:before="5" w:line="240" w:lineRule="exact"/>
        <w:rPr>
          <w:sz w:val="24"/>
          <w:szCs w:val="24"/>
        </w:rPr>
      </w:pPr>
      <w:r>
        <w:rPr>
          <w:noProof/>
          <w:lang w:val="pl-PL" w:eastAsia="pl-PL"/>
        </w:rPr>
        <w:pict>
          <v:group id="_x0000_s1129" style="position:absolute;margin-left:66.4pt;margin-top:629.05pt;width:476.4pt;height:15.15pt;z-index:-251649536;mso-position-horizontal-relative:page;mso-position-vertical-relative:page" coordorigin="1328,12581" coordsize="9528,303">
            <v:shape id="_x0000_s1130" style="position:absolute;left:1328;top:12581;width:9528;height:303" coordorigin="1328,12581" coordsize="9528,303" path="m1328,12884r9528,l10856,12581r-9528,l1328,12884xe" filled="f" strokeweight=".48pt">
              <v:path arrowok="t"/>
            </v:shape>
            <w10:wrap anchorx="page" anchory="page"/>
          </v:group>
        </w:pict>
      </w:r>
    </w:p>
    <w:p w:rsidR="002B08D4" w:rsidRDefault="002B08D4">
      <w:pPr>
        <w:spacing w:before="32"/>
        <w:ind w:left="3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 mieszanka zawiera składników podlegających ograniczeniom zgodnie z rozporządzeniem</w:t>
      </w:r>
    </w:p>
    <w:p w:rsidR="002B08D4" w:rsidRDefault="002B08D4">
      <w:pPr>
        <w:spacing w:line="240" w:lineRule="exact"/>
        <w:ind w:left="3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(WE) nr 1907/2006 (REACH)</w:t>
      </w:r>
    </w:p>
    <w:p w:rsidR="002B08D4" w:rsidRDefault="002B08D4">
      <w:pPr>
        <w:spacing w:before="13" w:line="240" w:lineRule="exact"/>
        <w:rPr>
          <w:sz w:val="24"/>
          <w:szCs w:val="24"/>
        </w:rPr>
      </w:pPr>
    </w:p>
    <w:p w:rsidR="002B08D4" w:rsidRDefault="002B08D4">
      <w:pPr>
        <w:spacing w:line="240" w:lineRule="exact"/>
        <w:ind w:left="100" w:right="44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Rozporządzania odnośnie detergentów (648/2004) -odstępstwa i zakazy lub ograniczona dla detergentów czynnych powierzchniowo</w:t>
      </w:r>
    </w:p>
    <w:p w:rsidR="002B08D4" w:rsidRDefault="002B08D4">
      <w:pPr>
        <w:spacing w:before="2"/>
        <w:ind w:left="3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 mieszanka zawiera substancje wymienione w rozporządzeniach odnośnie detergentów</w:t>
      </w:r>
    </w:p>
    <w:p w:rsidR="002B08D4" w:rsidRDefault="002B08D4">
      <w:pPr>
        <w:spacing w:line="240" w:lineRule="exact"/>
        <w:ind w:left="3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(648/2004) - odstępstwa i zakazy lub ograniczona dla detergentówczynnych powierzchniowo:</w:t>
      </w:r>
    </w:p>
    <w:p w:rsidR="002B08D4" w:rsidRDefault="002B08D4">
      <w:pPr>
        <w:spacing w:before="6" w:line="240" w:lineRule="exact"/>
        <w:ind w:left="372" w:right="3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2,2'-oksybisetanol (203-872-2), Wodorotlenek potasu (215-181-3) (244-751-4), Wodorotlenek sodu (215-185-5), kwas etydronowy (220-552-8)</w:t>
      </w:r>
    </w:p>
    <w:p w:rsidR="002B08D4" w:rsidRDefault="002B08D4">
      <w:pPr>
        <w:spacing w:before="5" w:line="240" w:lineRule="exact"/>
        <w:rPr>
          <w:sz w:val="24"/>
          <w:szCs w:val="24"/>
        </w:rPr>
      </w:pPr>
    </w:p>
    <w:p w:rsidR="002B08D4" w:rsidRDefault="002B08D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 zgłoszenia</w:t>
      </w:r>
    </w:p>
    <w:p w:rsidR="002B08D4" w:rsidRDefault="002B08D4">
      <w:pPr>
        <w:spacing w:before="13" w:line="240" w:lineRule="exact"/>
        <w:rPr>
          <w:sz w:val="24"/>
          <w:szCs w:val="24"/>
        </w:rPr>
      </w:pPr>
    </w:p>
    <w:p w:rsidR="002B08D4" w:rsidRDefault="002B08D4">
      <w:pPr>
        <w:ind w:left="4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Spis przepisów         Stan zgłoszenia</w:t>
      </w:r>
    </w:p>
    <w:p w:rsidR="002B08D4" w:rsidRDefault="002B08D4">
      <w:pPr>
        <w:spacing w:before="9" w:line="100" w:lineRule="exact"/>
        <w:rPr>
          <w:sz w:val="11"/>
          <w:szCs w:val="11"/>
        </w:rPr>
      </w:pPr>
    </w:p>
    <w:p w:rsidR="002B08D4" w:rsidRDefault="002B08D4">
      <w:pPr>
        <w:spacing w:line="347" w:lineRule="auto"/>
        <w:ind w:left="403" w:right="46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TSCA                          Nie wszystkie wymienione DSL                            Nie wszystkie wymienione NDSL                          Wymienione</w:t>
      </w:r>
    </w:p>
    <w:p w:rsidR="002B08D4" w:rsidRDefault="002B08D4">
      <w:pPr>
        <w:spacing w:before="9" w:line="346" w:lineRule="auto"/>
        <w:ind w:left="403" w:right="46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EINECS                      Nie wszystkie wymienione ELINCS                      Żadne z wymienionych NLP                            Żadne z wymienionych AICS                           Nie wszystkie wymienione IECS                           Nie wszystkie wymienione ENCS                         Nie wszystkie wymienione ECI                             Nie wszystkie wymienione NZIoC                         Nie wszystkie wymienione PICCS                        Nie wszystkie wymienione</w:t>
      </w:r>
    </w:p>
    <w:p w:rsidR="002B08D4" w:rsidRDefault="002B08D4">
      <w:pPr>
        <w:spacing w:before="17" w:line="260" w:lineRule="exact"/>
        <w:rPr>
          <w:sz w:val="26"/>
          <w:szCs w:val="26"/>
        </w:rPr>
      </w:pPr>
    </w:p>
    <w:p w:rsidR="002B08D4" w:rsidRDefault="002B08D4">
      <w:pPr>
        <w:ind w:left="3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wszystkie wymienione wskazują na jeden lub więcej komponentów jest albo nie na spisie</w:t>
      </w:r>
    </w:p>
    <w:p w:rsidR="002B08D4" w:rsidRDefault="002B08D4">
      <w:pPr>
        <w:spacing w:line="240" w:lineRule="exact"/>
        <w:ind w:left="4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inwentarza lub jest tematem do zwolnienia z wymagań.</w:t>
      </w:r>
    </w:p>
    <w:p w:rsidR="002B08D4" w:rsidRDefault="002B08D4">
      <w:pPr>
        <w:spacing w:before="11" w:line="240" w:lineRule="exact"/>
        <w:rPr>
          <w:sz w:val="24"/>
          <w:szCs w:val="24"/>
        </w:rPr>
      </w:pPr>
    </w:p>
    <w:p w:rsidR="002B08D4" w:rsidRDefault="002B08D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15.2.  Ocena bezpieczeństwa chemicznego</w:t>
      </w:r>
    </w:p>
    <w:p w:rsidR="002B08D4" w:rsidRDefault="002B08D4">
      <w:pPr>
        <w:spacing w:before="1"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position w:val="-1"/>
          <w:sz w:val="22"/>
          <w:szCs w:val="22"/>
        </w:rPr>
        <w:t>Ocena bezpieczeństwa chemicznego nie została przeprowadzona.</w:t>
      </w:r>
    </w:p>
    <w:p w:rsidR="002B08D4" w:rsidRDefault="002B08D4">
      <w:pPr>
        <w:spacing w:before="5" w:line="260" w:lineRule="exact"/>
        <w:rPr>
          <w:sz w:val="26"/>
          <w:szCs w:val="26"/>
        </w:rPr>
      </w:pPr>
    </w:p>
    <w:p w:rsidR="002B08D4" w:rsidRDefault="002B08D4">
      <w:pPr>
        <w:spacing w:before="32"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position w:val="-1"/>
          <w:sz w:val="22"/>
          <w:szCs w:val="22"/>
        </w:rPr>
        <w:t>SEKCJA 16. Inne informacje</w:t>
      </w:r>
    </w:p>
    <w:p w:rsidR="002B08D4" w:rsidRDefault="002B08D4">
      <w:pPr>
        <w:spacing w:before="10" w:line="220" w:lineRule="exact"/>
        <w:rPr>
          <w:sz w:val="22"/>
          <w:szCs w:val="22"/>
        </w:rPr>
      </w:pPr>
    </w:p>
    <w:p w:rsidR="002B08D4" w:rsidRDefault="002B08D4">
      <w:pPr>
        <w:spacing w:before="32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16.1.  Wskazanie zmian</w:t>
      </w:r>
    </w:p>
    <w:p w:rsidR="002B08D4" w:rsidRDefault="002B08D4">
      <w:pPr>
        <w:spacing w:before="1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Możliwe drobne zmiany spowodowane zmianą danych regulacyjnych lub składowych</w:t>
      </w:r>
    </w:p>
    <w:p w:rsidR="002B08D4" w:rsidRDefault="002B08D4">
      <w:pPr>
        <w:spacing w:before="1"/>
        <w:ind w:left="100"/>
        <w:rPr>
          <w:rFonts w:ascii="Arial" w:hAnsi="Arial" w:cs="Arial"/>
          <w:sz w:val="22"/>
          <w:szCs w:val="22"/>
        </w:rPr>
        <w:sectPr w:rsidR="002B08D4">
          <w:pgSz w:w="12240" w:h="15840"/>
          <w:pgMar w:top="2700" w:right="1120" w:bottom="280" w:left="1340" w:header="744" w:footer="0" w:gutter="0"/>
          <w:cols w:space="708"/>
        </w:sectPr>
      </w:pPr>
      <w:r>
        <w:rPr>
          <w:rFonts w:ascii="Arial" w:hAnsi="Arial" w:cs="Arial"/>
          <w:sz w:val="22"/>
          <w:szCs w:val="22"/>
        </w:rPr>
        <w:t>.</w:t>
      </w:r>
    </w:p>
    <w:p w:rsidR="002B08D4" w:rsidRDefault="002B08D4">
      <w:pPr>
        <w:spacing w:line="200" w:lineRule="exact"/>
      </w:pPr>
    </w:p>
    <w:p w:rsidR="002B08D4" w:rsidRDefault="002B08D4">
      <w:pPr>
        <w:spacing w:before="12" w:line="280" w:lineRule="exact"/>
        <w:rPr>
          <w:sz w:val="28"/>
          <w:szCs w:val="28"/>
        </w:rPr>
      </w:pPr>
    </w:p>
    <w:p w:rsidR="002B08D4" w:rsidRDefault="002B08D4">
      <w:pPr>
        <w:spacing w:before="32"/>
        <w:ind w:left="100" w:right="5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16.2.  Wyjaśnienie skrótów i akronimów stosowanych w karcie charakterystyki </w:t>
      </w:r>
      <w:r>
        <w:rPr>
          <w:rFonts w:ascii="Arial" w:hAnsi="Arial" w:cs="Arial"/>
          <w:sz w:val="22"/>
          <w:szCs w:val="22"/>
        </w:rPr>
        <w:t>ADR = Europejskie Porozumienie dot. Międzynarodowego Przewozu Substancji Niebezpiecznych Na Drogach, AICS = Australijska Karta Substancji Chemicznych, CAS = Baza Danych Substancji Chemicznych, CLP = Klasyfikacja, Oznakowanie I Opakowanie, DSL = Kanadyjski Krajowy Wykaz Substancji Chemicznych, EC = Komisja Europejska, EC50 = skuteczne skoncentrowanie 50%, ECI = Koreański Wykaz Substancji Chemicznych, EH40 = Limity ekspozycji w miejscu pracy, EINECS = Europejski Wykaz Istniejących Komercyjnych Substancji Chemicznych, ELINCS = Europejski Wykaz Notyfikowanych Substancji Chemicznych, ENCS = Japoński Wykaz Istniejących I Nowych Substancji Chemicznych, GHS = Globalnie Harmonizowany System Klasyfikacji I Oznakowania Substancji Chemicznych, HSA = Kodeks dobrych praktyk - BHP w miejscu pracy (środki chemiczne), IARC = Międzynarodowa</w:t>
      </w:r>
    </w:p>
    <w:p w:rsidR="002B08D4" w:rsidRDefault="002B08D4">
      <w:pPr>
        <w:spacing w:before="1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Agencja ds. Badań Nad Rakiem, IATA = Międzynarodowy Związek Transportu Lotniczego, IC50</w:t>
      </w:r>
    </w:p>
    <w:p w:rsidR="002B08D4" w:rsidRDefault="002B08D4">
      <w:pPr>
        <w:spacing w:before="2" w:line="240" w:lineRule="exact"/>
        <w:ind w:left="100" w:right="6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= koncentracja inhibitora 50%, IECS = Chiński Wykaz Istniejących Substancji Chemicznych, IMDG = Międzynarodowy Wykaz Niebezpiecznych Substancji W Transporcie Morskim, LC50 =</w:t>
      </w:r>
    </w:p>
    <w:p w:rsidR="002B08D4" w:rsidRDefault="002B08D4">
      <w:pPr>
        <w:spacing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śmiertelna koncentracja 50%; LD50 = śmiertelna dawka 50%; mg/kg = miligramów na kilogram,</w:t>
      </w:r>
    </w:p>
    <w:p w:rsidR="002B08D4" w:rsidRDefault="002B08D4">
      <w:pPr>
        <w:spacing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mg/l = miligramów na litr, mg/m3 = miligramów na metr sześcienny, NDSL = Kanadyjski Wykaz</w:t>
      </w:r>
    </w:p>
    <w:p w:rsidR="002B08D4" w:rsidRDefault="002B08D4">
      <w:pPr>
        <w:spacing w:before="1"/>
        <w:ind w:left="100" w:right="7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Substancji Spoza Kraju, NLP = Europejski Wykaz „No Longer Polymers:, NZIoC = Nowozelandzki Wykaz Substancji Chemicznych, PBT = Wykaz Substancji Trwałych, Bioakumulatywnych I Toksycznych, PICCS = Filipiński Wykaz Substancji I Związków Chemicznych, ppm = części na milion, REACH= Rejestracja, Ocena I Autoryzacja Substancji Chemicznych, RID = Europejskie Porozumienie dot. Międzynarodowego Przewozu Substancji Niebezpiecznych Koleją, TSCA = Ustawa O Kontroli Substancji Toksycznych, vPvB = Wykaz Substancji Wyjątkowo Trwałych I Bioakumulatywnych, SVHC: Substancje o wysokim stężeniu, PBT: Trwały,Bioakumulacyjny I Toksyczny, CAS (Chemical Abstract Servise),GHS=Swiatowy Zintegrowany System Klasyfikacji I Etykietowania Chemikaliów</w:t>
      </w:r>
    </w:p>
    <w:p w:rsidR="002B08D4" w:rsidRDefault="002B08D4">
      <w:pPr>
        <w:spacing w:before="1"/>
        <w:ind w:left="1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Acute Tox. 4: Toksyczność ostraKategoria 4</w:t>
      </w:r>
    </w:p>
    <w:p w:rsidR="002B08D4" w:rsidRDefault="002B08D4">
      <w:pPr>
        <w:spacing w:line="240" w:lineRule="exact"/>
        <w:ind w:left="1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Eye Irrit. 2: Poważne uszkodzenie oczu/działanie drażniące na oczy - Kategoria 2</w:t>
      </w:r>
    </w:p>
    <w:p w:rsidR="002B08D4" w:rsidRDefault="002B08D4">
      <w:pPr>
        <w:spacing w:before="1"/>
        <w:ind w:left="1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Repr. 1B: Działanie szkodliwe na rozrodczość – Kategoria 1B</w:t>
      </w:r>
    </w:p>
    <w:p w:rsidR="002B08D4" w:rsidRDefault="002B08D4">
      <w:pPr>
        <w:spacing w:line="240" w:lineRule="exact"/>
        <w:ind w:left="1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STOT SE3: Działanie tojksyczne na narzady docelowe(narażenie jednorazowe)-Kategoria 3</w:t>
      </w:r>
    </w:p>
    <w:p w:rsidR="002B08D4" w:rsidRDefault="002B08D4">
      <w:pPr>
        <w:spacing w:before="1"/>
        <w:ind w:left="1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Aquatic Acute 1: Stwarzające zagrożenie dla środowiska wodnego - ostre zagrożenie dla środowiska</w:t>
      </w:r>
    </w:p>
    <w:p w:rsidR="002B08D4" w:rsidRDefault="002B08D4">
      <w:pPr>
        <w:spacing w:line="240" w:lineRule="exact"/>
        <w:ind w:left="18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wodnego – Kategoria 1</w:t>
      </w:r>
    </w:p>
    <w:p w:rsidR="002B08D4" w:rsidRDefault="002B08D4">
      <w:pPr>
        <w:spacing w:before="2" w:line="240" w:lineRule="exact"/>
        <w:ind w:left="189" w:right="399" w:hanging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Aquatic Chronic 1: Stwarzające zagrożenie dla środowiska wodnego - długotrwałe zagrożenie dla środowiska wodnego – Kategoria 1</w:t>
      </w:r>
    </w:p>
    <w:p w:rsidR="002B08D4" w:rsidRDefault="002B08D4">
      <w:pPr>
        <w:spacing w:line="240" w:lineRule="exact"/>
        <w:ind w:left="1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Aquatic Chronic 2: Stwarzające zagrożenie dla środowiska wodnego - długotrwałe zagrożenie dla</w:t>
      </w:r>
    </w:p>
    <w:p w:rsidR="002B08D4" w:rsidRDefault="002B08D4">
      <w:pPr>
        <w:spacing w:before="1"/>
        <w:ind w:left="18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środowiska wodnego – Kategoria 2</w:t>
      </w:r>
    </w:p>
    <w:p w:rsidR="002B08D4" w:rsidRDefault="002B08D4">
      <w:pPr>
        <w:spacing w:before="9" w:line="240" w:lineRule="exact"/>
        <w:rPr>
          <w:sz w:val="24"/>
          <w:szCs w:val="24"/>
        </w:rPr>
      </w:pPr>
    </w:p>
    <w:p w:rsidR="002B08D4" w:rsidRDefault="002B08D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16.3.  Odniesienia do kluczowej literatury i źródeł danych</w:t>
      </w:r>
    </w:p>
    <w:p w:rsidR="002B08D4" w:rsidRDefault="002B08D4">
      <w:pPr>
        <w:spacing w:before="1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Dostępne na żądanie.</w:t>
      </w:r>
    </w:p>
    <w:p w:rsidR="002B08D4" w:rsidRDefault="002B08D4">
      <w:pPr>
        <w:spacing w:before="11" w:line="240" w:lineRule="exact"/>
        <w:rPr>
          <w:sz w:val="24"/>
          <w:szCs w:val="24"/>
        </w:rPr>
      </w:pPr>
    </w:p>
    <w:p w:rsidR="002B08D4" w:rsidRDefault="002B08D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16.4.  Metody służące klasyfikacji mieszaniny zgodne z rozporządzeniem (EC)Nr</w:t>
      </w:r>
    </w:p>
    <w:p w:rsidR="002B08D4" w:rsidRDefault="002B08D4">
      <w:pPr>
        <w:spacing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1272/2008</w:t>
      </w:r>
    </w:p>
    <w:p w:rsidR="002B08D4" w:rsidRDefault="002B08D4">
      <w:pPr>
        <w:spacing w:before="6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Oznaczenie klasyfikacji dokonywane jest na podstawie opinii ekspertów i / lub oceny faktów.</w:t>
      </w:r>
    </w:p>
    <w:p w:rsidR="002B08D4" w:rsidRDefault="002B08D4">
      <w:pPr>
        <w:spacing w:before="5" w:line="220" w:lineRule="exact"/>
        <w:rPr>
          <w:sz w:val="22"/>
          <w:szCs w:val="22"/>
        </w:rPr>
      </w:pPr>
    </w:p>
    <w:p w:rsidR="002B08D4" w:rsidRDefault="002B08D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16.5.  Istotne frazy   H-</w:t>
      </w:r>
    </w:p>
    <w:p w:rsidR="002B08D4" w:rsidRDefault="002B08D4">
      <w:pPr>
        <w:spacing w:before="3"/>
        <w:ind w:left="403"/>
        <w:rPr>
          <w:rFonts w:ascii="Arial" w:hAnsi="Arial" w:cs="Arial"/>
        </w:rPr>
      </w:pPr>
      <w:r>
        <w:rPr>
          <w:rFonts w:ascii="Arial" w:hAnsi="Arial" w:cs="Arial"/>
          <w:w w:val="99"/>
        </w:rPr>
        <w:t>H225</w:t>
      </w: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  <w:w w:val="99"/>
        </w:rPr>
        <w:t>Wysoce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łatwopalna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ciecz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pary.</w:t>
      </w:r>
    </w:p>
    <w:p w:rsidR="002B08D4" w:rsidRDefault="002B08D4">
      <w:pPr>
        <w:spacing w:before="6" w:line="100" w:lineRule="exact"/>
        <w:rPr>
          <w:sz w:val="11"/>
          <w:szCs w:val="11"/>
        </w:rPr>
      </w:pPr>
    </w:p>
    <w:p w:rsidR="002B08D4" w:rsidRDefault="002B08D4">
      <w:pPr>
        <w:ind w:left="403"/>
        <w:rPr>
          <w:rFonts w:ascii="Arial" w:hAnsi="Arial" w:cs="Arial"/>
        </w:rPr>
      </w:pPr>
      <w:r>
        <w:rPr>
          <w:rFonts w:ascii="Arial" w:hAnsi="Arial" w:cs="Arial"/>
          <w:w w:val="99"/>
        </w:rPr>
        <w:t>H302</w:t>
      </w: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  <w:w w:val="99"/>
        </w:rPr>
        <w:t>Działa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szkodliwie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połknięciu.</w:t>
      </w:r>
    </w:p>
    <w:p w:rsidR="002B08D4" w:rsidRDefault="002B08D4">
      <w:pPr>
        <w:spacing w:before="6" w:line="100" w:lineRule="exact"/>
        <w:rPr>
          <w:sz w:val="11"/>
          <w:szCs w:val="11"/>
        </w:rPr>
      </w:pPr>
    </w:p>
    <w:p w:rsidR="002B08D4" w:rsidRDefault="002B08D4">
      <w:pPr>
        <w:ind w:left="403"/>
        <w:rPr>
          <w:rFonts w:ascii="Arial" w:hAnsi="Arial" w:cs="Arial"/>
        </w:rPr>
        <w:sectPr w:rsidR="002B08D4">
          <w:pgSz w:w="12240" w:h="15840"/>
          <w:pgMar w:top="2700" w:right="860" w:bottom="280" w:left="1340" w:header="744" w:footer="0" w:gutter="0"/>
          <w:cols w:space="708"/>
        </w:sectPr>
      </w:pPr>
      <w:r>
        <w:rPr>
          <w:rFonts w:ascii="Arial" w:hAnsi="Arial" w:cs="Arial"/>
          <w:w w:val="99"/>
        </w:rPr>
        <w:t>H312</w:t>
      </w: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  <w:w w:val="99"/>
        </w:rPr>
        <w:t>Działa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szkodliwie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kontakcie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skórą.</w:t>
      </w:r>
    </w:p>
    <w:p w:rsidR="002B08D4" w:rsidRDefault="002B08D4">
      <w:pPr>
        <w:spacing w:before="4" w:line="160" w:lineRule="exact"/>
        <w:rPr>
          <w:sz w:val="17"/>
          <w:szCs w:val="17"/>
        </w:rPr>
      </w:pPr>
    </w:p>
    <w:p w:rsidR="002B08D4" w:rsidRDefault="002B08D4">
      <w:pPr>
        <w:ind w:left="403"/>
        <w:rPr>
          <w:rFonts w:ascii="Arial" w:hAnsi="Arial" w:cs="Arial"/>
        </w:rPr>
      </w:pPr>
      <w:r>
        <w:rPr>
          <w:rFonts w:ascii="Arial" w:hAnsi="Arial" w:cs="Arial"/>
          <w:w w:val="99"/>
        </w:rPr>
        <w:t>H314</w:t>
      </w: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  <w:w w:val="99"/>
        </w:rPr>
        <w:t>Powoduje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poważne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oparzenia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skóry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oraz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uszkodzenia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oczu.</w:t>
      </w:r>
    </w:p>
    <w:p w:rsidR="002B08D4" w:rsidRDefault="002B08D4">
      <w:pPr>
        <w:spacing w:before="1" w:line="100" w:lineRule="exact"/>
        <w:rPr>
          <w:sz w:val="11"/>
          <w:szCs w:val="11"/>
        </w:rPr>
      </w:pPr>
    </w:p>
    <w:p w:rsidR="002B08D4" w:rsidRDefault="002B08D4">
      <w:pPr>
        <w:ind w:left="403"/>
        <w:rPr>
          <w:rFonts w:ascii="Arial" w:hAnsi="Arial" w:cs="Arial"/>
        </w:rPr>
      </w:pPr>
      <w:r>
        <w:rPr>
          <w:rFonts w:ascii="Arial" w:hAnsi="Arial" w:cs="Arial"/>
          <w:w w:val="99"/>
        </w:rPr>
        <w:t>H315</w:t>
      </w: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  <w:w w:val="99"/>
        </w:rPr>
        <w:t>Działa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drażniąco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skórę.</w:t>
      </w:r>
    </w:p>
    <w:p w:rsidR="002B08D4" w:rsidRDefault="002B08D4">
      <w:pPr>
        <w:spacing w:before="8" w:line="100" w:lineRule="exact"/>
        <w:rPr>
          <w:sz w:val="11"/>
          <w:szCs w:val="11"/>
        </w:rPr>
      </w:pPr>
    </w:p>
    <w:p w:rsidR="002B08D4" w:rsidRDefault="002B08D4">
      <w:pPr>
        <w:ind w:left="403"/>
        <w:rPr>
          <w:rFonts w:ascii="Arial" w:hAnsi="Arial" w:cs="Arial"/>
        </w:rPr>
      </w:pPr>
      <w:r>
        <w:rPr>
          <w:rFonts w:ascii="Arial" w:hAnsi="Arial" w:cs="Arial"/>
          <w:w w:val="99"/>
        </w:rPr>
        <w:t>H317</w:t>
      </w: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  <w:w w:val="99"/>
        </w:rPr>
        <w:t>Może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powodować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reakcję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alergiczną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skóry.</w:t>
      </w:r>
    </w:p>
    <w:p w:rsidR="002B08D4" w:rsidRDefault="002B08D4">
      <w:pPr>
        <w:spacing w:before="3" w:line="100" w:lineRule="exact"/>
        <w:rPr>
          <w:sz w:val="11"/>
          <w:szCs w:val="11"/>
        </w:rPr>
      </w:pPr>
    </w:p>
    <w:p w:rsidR="002B08D4" w:rsidRDefault="002B08D4">
      <w:pPr>
        <w:ind w:left="403"/>
        <w:rPr>
          <w:rFonts w:ascii="Arial" w:hAnsi="Arial" w:cs="Arial"/>
        </w:rPr>
      </w:pPr>
      <w:r>
        <w:rPr>
          <w:rFonts w:ascii="Arial" w:hAnsi="Arial" w:cs="Arial"/>
          <w:w w:val="99"/>
        </w:rPr>
        <w:t>H319</w:t>
      </w: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  <w:w w:val="99"/>
        </w:rPr>
        <w:t>Działa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drażniąco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oczy.</w:t>
      </w:r>
    </w:p>
    <w:p w:rsidR="002B08D4" w:rsidRDefault="002B08D4">
      <w:pPr>
        <w:spacing w:before="96"/>
        <w:ind w:left="403"/>
        <w:rPr>
          <w:rFonts w:ascii="Arial" w:hAnsi="Arial" w:cs="Arial"/>
        </w:rPr>
      </w:pPr>
      <w:r>
        <w:rPr>
          <w:rFonts w:ascii="Arial" w:hAnsi="Arial" w:cs="Arial"/>
          <w:w w:val="99"/>
        </w:rPr>
        <w:t>H332</w:t>
      </w: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  <w:w w:val="99"/>
        </w:rPr>
        <w:t>Działa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szkodliwie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następstwie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wdychania.</w:t>
      </w:r>
    </w:p>
    <w:p w:rsidR="002B08D4" w:rsidRDefault="002B08D4">
      <w:pPr>
        <w:spacing w:before="10" w:line="240" w:lineRule="exact"/>
        <w:rPr>
          <w:sz w:val="24"/>
          <w:szCs w:val="24"/>
        </w:rPr>
      </w:pPr>
    </w:p>
    <w:p w:rsidR="002B08D4" w:rsidRDefault="002B08D4">
      <w:pPr>
        <w:ind w:left="403"/>
        <w:rPr>
          <w:rFonts w:ascii="Arial" w:hAnsi="Arial" w:cs="Arial"/>
        </w:rPr>
      </w:pPr>
      <w:r>
        <w:rPr>
          <w:rFonts w:ascii="Arial" w:hAnsi="Arial" w:cs="Arial"/>
          <w:w w:val="99"/>
        </w:rPr>
        <w:t>H335</w:t>
      </w: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  <w:w w:val="99"/>
        </w:rPr>
        <w:t>Może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powodować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podrażnienie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dróg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oddechowych.</w:t>
      </w:r>
    </w:p>
    <w:p w:rsidR="002B08D4" w:rsidRDefault="002B08D4">
      <w:pPr>
        <w:spacing w:before="3" w:line="100" w:lineRule="exact"/>
        <w:rPr>
          <w:sz w:val="11"/>
          <w:szCs w:val="11"/>
        </w:rPr>
      </w:pPr>
    </w:p>
    <w:p w:rsidR="002B08D4" w:rsidRDefault="002B08D4">
      <w:pPr>
        <w:ind w:left="403"/>
        <w:rPr>
          <w:rFonts w:ascii="Arial" w:hAnsi="Arial" w:cs="Arial"/>
        </w:rPr>
      </w:pPr>
      <w:r>
        <w:rPr>
          <w:rFonts w:ascii="Arial" w:hAnsi="Arial" w:cs="Arial"/>
          <w:w w:val="99"/>
        </w:rPr>
        <w:t>H373</w:t>
      </w: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  <w:w w:val="99"/>
        </w:rPr>
        <w:t>Może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powodować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uszkodzenie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narządów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poprzez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długotrwałe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lub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wielokrotne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narażenie.</w:t>
      </w:r>
    </w:p>
    <w:p w:rsidR="002B08D4" w:rsidRDefault="002B08D4">
      <w:pPr>
        <w:spacing w:before="6" w:line="100" w:lineRule="exact"/>
        <w:rPr>
          <w:sz w:val="11"/>
          <w:szCs w:val="11"/>
        </w:rPr>
      </w:pPr>
    </w:p>
    <w:p w:rsidR="002B08D4" w:rsidRDefault="002B08D4">
      <w:pPr>
        <w:ind w:left="403"/>
        <w:rPr>
          <w:rFonts w:ascii="Arial" w:hAnsi="Arial" w:cs="Arial"/>
        </w:rPr>
      </w:pPr>
      <w:r>
        <w:rPr>
          <w:rFonts w:ascii="Arial" w:hAnsi="Arial" w:cs="Arial"/>
          <w:w w:val="99"/>
        </w:rPr>
        <w:t>H401</w:t>
      </w: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  <w:w w:val="99"/>
        </w:rPr>
        <w:t>Substancja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toksyczna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dla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życia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środowisku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wodnym.</w:t>
      </w:r>
    </w:p>
    <w:p w:rsidR="002B08D4" w:rsidRDefault="002B08D4">
      <w:pPr>
        <w:spacing w:before="6" w:line="100" w:lineRule="exact"/>
        <w:rPr>
          <w:sz w:val="11"/>
          <w:szCs w:val="11"/>
        </w:rPr>
      </w:pPr>
    </w:p>
    <w:p w:rsidR="002B08D4" w:rsidRDefault="002B08D4">
      <w:pPr>
        <w:ind w:left="403"/>
        <w:rPr>
          <w:rFonts w:ascii="Arial" w:hAnsi="Arial" w:cs="Arial"/>
        </w:rPr>
      </w:pPr>
      <w:r>
        <w:rPr>
          <w:rFonts w:ascii="Arial" w:hAnsi="Arial" w:cs="Arial"/>
          <w:w w:val="99"/>
        </w:rPr>
        <w:t>H402</w:t>
      </w: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  <w:w w:val="99"/>
        </w:rPr>
        <w:t>Substancja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szkodliwa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dla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życia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środowisku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wodnym.</w:t>
      </w:r>
    </w:p>
    <w:p w:rsidR="002B08D4" w:rsidRDefault="002B08D4">
      <w:pPr>
        <w:spacing w:before="94"/>
        <w:ind w:left="403"/>
        <w:rPr>
          <w:rFonts w:ascii="Arial" w:hAnsi="Arial" w:cs="Arial"/>
        </w:rPr>
      </w:pPr>
      <w:r>
        <w:rPr>
          <w:rFonts w:ascii="Arial" w:hAnsi="Arial" w:cs="Arial"/>
          <w:w w:val="99"/>
        </w:rPr>
        <w:t>H410</w:t>
      </w: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  <w:w w:val="99"/>
        </w:rPr>
        <w:t>Działa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bardzo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toksycznie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organizmy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wodne,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powodując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długotrwałe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skutki.</w:t>
      </w:r>
    </w:p>
    <w:p w:rsidR="002B08D4" w:rsidRDefault="002B08D4">
      <w:pPr>
        <w:spacing w:before="8" w:line="140" w:lineRule="exact"/>
        <w:rPr>
          <w:sz w:val="14"/>
          <w:szCs w:val="14"/>
        </w:rPr>
      </w:pPr>
    </w:p>
    <w:p w:rsidR="002B08D4" w:rsidRDefault="002B08D4">
      <w:pPr>
        <w:spacing w:line="200" w:lineRule="exact"/>
      </w:pPr>
    </w:p>
    <w:p w:rsidR="002B08D4" w:rsidRDefault="002B08D4">
      <w:pPr>
        <w:spacing w:line="200" w:lineRule="exact"/>
      </w:pPr>
    </w:p>
    <w:p w:rsidR="002B08D4" w:rsidRDefault="002B08D4">
      <w:pPr>
        <w:ind w:left="1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16.6.Porady dotyczące szkoleń</w:t>
      </w:r>
    </w:p>
    <w:p w:rsidR="002B08D4" w:rsidRDefault="002B08D4">
      <w:pPr>
        <w:spacing w:before="8"/>
        <w:ind w:left="515" w:right="354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 użyciem należy zapoznać się z kartą charakterystyki.</w:t>
      </w:r>
    </w:p>
    <w:p w:rsidR="002B08D4" w:rsidRDefault="002B08D4">
      <w:pPr>
        <w:spacing w:before="9" w:line="240" w:lineRule="exact"/>
        <w:rPr>
          <w:sz w:val="24"/>
          <w:szCs w:val="24"/>
        </w:rPr>
      </w:pPr>
    </w:p>
    <w:p w:rsidR="002B08D4" w:rsidRDefault="002B08D4">
      <w:pPr>
        <w:ind w:left="163"/>
        <w:rPr>
          <w:rFonts w:ascii="Arial" w:hAnsi="Arial" w:cs="Arial"/>
          <w:sz w:val="22"/>
          <w:szCs w:val="22"/>
        </w:rPr>
      </w:pPr>
      <w:r>
        <w:rPr>
          <w:noProof/>
          <w:lang w:val="pl-PL" w:eastAsia="pl-PL"/>
        </w:rPr>
        <w:pict>
          <v:group id="_x0000_s1131" style="position:absolute;left:0;text-align:left;margin-left:70.6pt;margin-top:23.55pt;width:470.95pt;height:0;z-index:-251648512;mso-position-horizontal-relative:page" coordorigin="1412,471" coordsize="9419,0">
            <v:shape id="_x0000_s1132" style="position:absolute;left:1412;top:471;width:9419;height:0" coordorigin="1412,471" coordsize="9419,0" path="m1412,471r9419,e" filled="f" strokeweight=".48pt">
              <v:path arrowok="t"/>
            </v:shape>
            <w10:wrap anchorx="page"/>
          </v:group>
        </w:pict>
      </w:r>
      <w:r>
        <w:rPr>
          <w:rFonts w:ascii="Arial" w:hAnsi="Arial" w:cs="Arial"/>
          <w:b/>
          <w:sz w:val="22"/>
          <w:szCs w:val="22"/>
        </w:rPr>
        <w:t>16.7.Dalsze informacje</w:t>
      </w:r>
    </w:p>
    <w:p w:rsidR="002B08D4" w:rsidRDefault="002B08D4">
      <w:pPr>
        <w:spacing w:line="200" w:lineRule="exact"/>
      </w:pPr>
    </w:p>
    <w:p w:rsidR="002B08D4" w:rsidRDefault="002B08D4">
      <w:pPr>
        <w:spacing w:before="13" w:line="240" w:lineRule="exact"/>
        <w:rPr>
          <w:sz w:val="24"/>
          <w:szCs w:val="24"/>
        </w:rPr>
      </w:pPr>
    </w:p>
    <w:p w:rsidR="002B08D4" w:rsidRDefault="002B08D4">
      <w:pPr>
        <w:ind w:left="100" w:right="531"/>
        <w:rPr>
          <w:rFonts w:ascii="Arial" w:hAnsi="Arial" w:cs="Arial"/>
          <w:sz w:val="22"/>
          <w:szCs w:val="22"/>
        </w:rPr>
      </w:pPr>
      <w:r>
        <w:rPr>
          <w:noProof/>
          <w:lang w:val="pl-PL" w:eastAsia="pl-PL"/>
        </w:rPr>
        <w:pict>
          <v:group id="_x0000_s1133" style="position:absolute;left:0;text-align:left;margin-left:70.6pt;margin-top:102.7pt;width:470.95pt;height:0;z-index:-251647488;mso-position-horizontal-relative:page" coordorigin="1412,2054" coordsize="9419,0">
            <v:shape id="_x0000_s1134" style="position:absolute;left:1412;top:2054;width:9419;height:0" coordorigin="1412,2054" coordsize="9419,0" path="m1412,2054r9419,e" filled="f" strokeweight=".48pt">
              <v:path arrowok="t"/>
            </v:shape>
            <w10:wrap anchorx="page"/>
          </v:group>
        </w:pict>
      </w:r>
      <w:r>
        <w:rPr>
          <w:rFonts w:ascii="Arial" w:hAnsi="Arial" w:cs="Arial"/>
          <w:sz w:val="22"/>
          <w:szCs w:val="22"/>
        </w:rPr>
        <w:t>Użytkownicy powinni traktować te dane jedynie jako dodatek do innych zebranych przez nich informacji zebrane przez nich i muszą dokonać niezależnych decyzji odnośnie przydatności i kompletności informacji ze wszystkich źródeł, aby zapewnić prawidłowe wykorzystanie i likwidację tych materiałów, oraz bezpieczeństwo i ochronę zdrowia pracowników i klientów, a także ochronę środowiska naturalnego. Informacje dotyczące roztworu roboczego służą wyłącznie jako wskazówki, a oparte zostały na poprawnym sposobie mieszania i wykorzystania produktu, zgodnie z załączonymi instrukcjami.</w:t>
      </w:r>
    </w:p>
    <w:sectPr w:rsidR="002B08D4" w:rsidSect="00936BD6">
      <w:pgSz w:w="12240" w:h="15840"/>
      <w:pgMar w:top="2620" w:right="980" w:bottom="280" w:left="1340" w:header="744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8D4" w:rsidRDefault="002B08D4" w:rsidP="00936BD6">
      <w:r>
        <w:separator/>
      </w:r>
    </w:p>
  </w:endnote>
  <w:endnote w:type="continuationSeparator" w:id="0">
    <w:p w:rsidR="002B08D4" w:rsidRDefault="002B08D4" w:rsidP="00936B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8D4" w:rsidRDefault="002B08D4" w:rsidP="00936BD6">
      <w:r>
        <w:separator/>
      </w:r>
    </w:p>
  </w:footnote>
  <w:footnote w:type="continuationSeparator" w:id="0">
    <w:p w:rsidR="002B08D4" w:rsidRDefault="002B08D4" w:rsidP="00936B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8D4" w:rsidRDefault="002B08D4">
    <w:pPr>
      <w:spacing w:line="200" w:lineRule="exact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23.4pt;margin-top:66.1pt;width:127.45pt;height:40.85pt;z-index:-251656192;mso-position-horizontal-relative:page;mso-position-vertical-relative:page">
          <v:imagedata r:id="rId1" o:title=""/>
          <w10:wrap anchorx="page" anchory="page"/>
        </v:shape>
      </w:pict>
    </w:r>
    <w:r>
      <w:rPr>
        <w:noProof/>
        <w:lang w:val="pl-PL"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0.7pt;margin-top:36.2pt;width:196.9pt;height:27.65pt;z-index:-251655168;mso-position-horizontal-relative:page;mso-position-vertical-relative:page" filled="f" stroked="f">
          <v:textbox inset="0,0,0,0">
            <w:txbxContent>
              <w:p w:rsidR="002B08D4" w:rsidRDefault="002B08D4">
                <w:pPr>
                  <w:spacing w:line="260" w:lineRule="exact"/>
                  <w:ind w:left="162" w:right="154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sz w:val="24"/>
                    <w:szCs w:val="24"/>
                  </w:rPr>
                  <w:t>Karta charakterystyki produktu</w:t>
                </w:r>
              </w:p>
              <w:p w:rsidR="002B08D4" w:rsidRDefault="002B08D4">
                <w:pPr>
                  <w:spacing w:before="42"/>
                  <w:ind w:left="-15" w:right="-15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w w:val="99"/>
                  </w:rPr>
                  <w:t>zgodnie</w:t>
                </w:r>
                <w:r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  <w:w w:val="99"/>
                  </w:rPr>
                  <w:t>z</w:t>
                </w:r>
                <w:r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  <w:w w:val="99"/>
                  </w:rPr>
                  <w:t>Rozporządzeniem</w:t>
                </w:r>
                <w:r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  <w:w w:val="99"/>
                  </w:rPr>
                  <w:t>WE</w:t>
                </w:r>
                <w:r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  <w:w w:val="99"/>
                  </w:rPr>
                  <w:t>1907/2006</w:t>
                </w:r>
              </w:p>
            </w:txbxContent>
          </v:textbox>
          <w10:wrap anchorx="page" anchory="page"/>
        </v:shape>
      </w:pict>
    </w:r>
    <w:r>
      <w:rPr>
        <w:noProof/>
        <w:lang w:val="pl-PL" w:eastAsia="pl-PL"/>
      </w:rPr>
      <w:pict>
        <v:shape id="_x0000_s2051" type="#_x0000_t202" style="position:absolute;margin-left:71pt;margin-top:79.7pt;width:216.75pt;height:56.7pt;z-index:-251654144;mso-position-horizontal-relative:page;mso-position-vertical-relative:page" filled="f" stroked="f">
          <v:textbox inset="0,0,0,0">
            <w:txbxContent>
              <w:p w:rsidR="002B08D4" w:rsidRDefault="002B08D4">
                <w:pPr>
                  <w:spacing w:line="240" w:lineRule="exact"/>
                  <w:ind w:left="20" w:right="-33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Data zatwierdzenia / weryfikacji: 24.05.2017</w:t>
                </w:r>
              </w:p>
              <w:p w:rsidR="002B08D4" w:rsidRDefault="002B08D4">
                <w:pPr>
                  <w:spacing w:before="40"/>
                  <w:ind w:left="2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Wydrukowano dnia:  14.07.2018</w:t>
                </w:r>
              </w:p>
              <w:p w:rsidR="002B08D4" w:rsidRDefault="002B08D4">
                <w:pPr>
                  <w:spacing w:before="35"/>
                  <w:ind w:left="2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Wersja: 5</w:t>
                </w:r>
              </w:p>
              <w:p w:rsidR="002B08D4" w:rsidRDefault="002B08D4">
                <w:pPr>
                  <w:spacing w:before="40"/>
                  <w:ind w:left="2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Strona:  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fldChar w:fldCharType="begin"/>
                </w:r>
                <w:r>
                  <w:rPr>
                    <w:rFonts w:ascii="Arial" w:hAnsi="Arial" w:cs="Arial"/>
                    <w:sz w:val="22"/>
                    <w:szCs w:val="22"/>
                  </w:rPr>
                  <w:instrText xml:space="preserve"> PAGE </w:instrText>
                </w:r>
                <w:r>
                  <w:rPr>
                    <w:rFonts w:ascii="Arial" w:hAnsi="Arial" w:cs="Arial"/>
                    <w:sz w:val="22"/>
                    <w:szCs w:val="22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2"/>
                    <w:szCs w:val="22"/>
                  </w:rPr>
                  <w:t>1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fldChar w:fldCharType="end"/>
                </w:r>
                <w:r>
                  <w:rPr>
                    <w:rFonts w:ascii="Arial" w:hAnsi="Arial" w:cs="Arial"/>
                    <w:sz w:val="22"/>
                    <w:szCs w:val="22"/>
                  </w:rPr>
                  <w:t>/17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8D4" w:rsidRDefault="002B08D4">
    <w:pPr>
      <w:spacing w:line="200" w:lineRule="exact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23.4pt;margin-top:66.1pt;width:127.45pt;height:40.85pt;z-index:-251652096;mso-position-horizontal-relative:page;mso-position-vertical-relative:page">
          <v:imagedata r:id="rId1" o:title=""/>
          <w10:wrap anchorx="page" anchory="page"/>
        </v:shape>
      </w:pict>
    </w:r>
    <w:r>
      <w:rPr>
        <w:noProof/>
        <w:lang w:val="pl-PL"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20.7pt;margin-top:36.2pt;width:196.9pt;height:27.65pt;z-index:-251651072;mso-position-horizontal-relative:page;mso-position-vertical-relative:page" filled="f" stroked="f">
          <v:textbox inset="0,0,0,0">
            <w:txbxContent>
              <w:p w:rsidR="002B08D4" w:rsidRDefault="002B08D4">
                <w:pPr>
                  <w:spacing w:line="260" w:lineRule="exact"/>
                  <w:ind w:left="162" w:right="154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sz w:val="24"/>
                    <w:szCs w:val="24"/>
                  </w:rPr>
                  <w:t>Karta charakterystyki produktu</w:t>
                </w:r>
              </w:p>
              <w:p w:rsidR="002B08D4" w:rsidRDefault="002B08D4">
                <w:pPr>
                  <w:spacing w:before="42"/>
                  <w:ind w:left="-15" w:right="-15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w w:val="99"/>
                  </w:rPr>
                  <w:t>zgodnie</w:t>
                </w:r>
                <w:r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  <w:w w:val="99"/>
                  </w:rPr>
                  <w:t>z</w:t>
                </w:r>
                <w:r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  <w:w w:val="99"/>
                  </w:rPr>
                  <w:t>Rozporządzeniem</w:t>
                </w:r>
                <w:r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  <w:w w:val="99"/>
                  </w:rPr>
                  <w:t>WE</w:t>
                </w:r>
                <w:r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  <w:w w:val="99"/>
                  </w:rPr>
                  <w:t>1907/2006</w:t>
                </w:r>
              </w:p>
            </w:txbxContent>
          </v:textbox>
          <w10:wrap anchorx="page" anchory="page"/>
        </v:shape>
      </w:pict>
    </w:r>
    <w:r>
      <w:rPr>
        <w:noProof/>
        <w:lang w:val="pl-PL" w:eastAsia="pl-PL"/>
      </w:rPr>
      <w:pict>
        <v:shape id="_x0000_s2054" type="#_x0000_t202" style="position:absolute;margin-left:71pt;margin-top:79.7pt;width:216.75pt;height:56.7pt;z-index:-251650048;mso-position-horizontal-relative:page;mso-position-vertical-relative:page" filled="f" stroked="f">
          <v:textbox inset="0,0,0,0">
            <w:txbxContent>
              <w:p w:rsidR="002B08D4" w:rsidRDefault="002B08D4">
                <w:pPr>
                  <w:spacing w:line="240" w:lineRule="exact"/>
                  <w:ind w:left="20" w:right="-33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Data zatwierdzenia / weryfikacji: 24.05.2017</w:t>
                </w:r>
              </w:p>
              <w:p w:rsidR="002B08D4" w:rsidRDefault="002B08D4">
                <w:pPr>
                  <w:spacing w:before="40"/>
                  <w:ind w:left="2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Wydrukowano dnia:  14.07.2018</w:t>
                </w:r>
              </w:p>
              <w:p w:rsidR="002B08D4" w:rsidRDefault="002B08D4">
                <w:pPr>
                  <w:spacing w:before="35"/>
                  <w:ind w:left="2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Wersja: 5</w:t>
                </w:r>
              </w:p>
              <w:p w:rsidR="002B08D4" w:rsidRDefault="002B08D4">
                <w:pPr>
                  <w:spacing w:before="40"/>
                  <w:ind w:left="2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Strona:  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fldChar w:fldCharType="begin"/>
                </w:r>
                <w:r>
                  <w:rPr>
                    <w:rFonts w:ascii="Arial" w:hAnsi="Arial" w:cs="Arial"/>
                    <w:sz w:val="22"/>
                    <w:szCs w:val="22"/>
                  </w:rPr>
                  <w:instrText xml:space="preserve"> PAGE </w:instrText>
                </w:r>
                <w:r>
                  <w:rPr>
                    <w:rFonts w:ascii="Arial" w:hAnsi="Arial" w:cs="Arial"/>
                    <w:sz w:val="22"/>
                    <w:szCs w:val="22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2"/>
                    <w:szCs w:val="22"/>
                  </w:rPr>
                  <w:t>9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fldChar w:fldCharType="end"/>
                </w:r>
                <w:r>
                  <w:rPr>
                    <w:rFonts w:ascii="Arial" w:hAnsi="Arial" w:cs="Arial"/>
                    <w:sz w:val="22"/>
                    <w:szCs w:val="22"/>
                  </w:rPr>
                  <w:t>/17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C47AB"/>
    <w:multiLevelType w:val="multilevel"/>
    <w:tmpl w:val="632A9B8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581"/>
        </w:tabs>
        <w:ind w:left="581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22"/>
        </w:tabs>
        <w:ind w:left="9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23"/>
        </w:tabs>
        <w:ind w:left="102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84"/>
        </w:tabs>
        <w:ind w:left="1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585"/>
        </w:tabs>
        <w:ind w:left="158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46"/>
        </w:tabs>
        <w:ind w:left="20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7"/>
        </w:tabs>
        <w:ind w:left="214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08"/>
        </w:tabs>
        <w:ind w:left="2608" w:hanging="1800"/>
      </w:pPr>
      <w:rPr>
        <w:rFonts w:cs="Times New Roman" w:hint="default"/>
      </w:rPr>
    </w:lvl>
  </w:abstractNum>
  <w:abstractNum w:abstractNumId="1">
    <w:nsid w:val="368B29A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6BD6"/>
    <w:rsid w:val="0005464B"/>
    <w:rsid w:val="002B08D4"/>
    <w:rsid w:val="007A399E"/>
    <w:rsid w:val="00936BD6"/>
    <w:rsid w:val="00D81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rFonts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17</Pages>
  <Words>4068</Words>
  <Characters>24413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SEKCJA 1</dc:title>
  <dc:subject/>
  <dc:creator/>
  <cp:keywords/>
  <dc:description/>
  <cp:lastModifiedBy>Ania</cp:lastModifiedBy>
  <cp:revision>2</cp:revision>
  <dcterms:created xsi:type="dcterms:W3CDTF">2019-01-23T08:50:00Z</dcterms:created>
  <dcterms:modified xsi:type="dcterms:W3CDTF">2019-01-23T08:50:00Z</dcterms:modified>
</cp:coreProperties>
</file>