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CA" w:rsidRDefault="009518CA">
      <w:pPr>
        <w:spacing w:before="4" w:line="160" w:lineRule="exact"/>
        <w:rPr>
          <w:sz w:val="16"/>
          <w:szCs w:val="16"/>
        </w:rPr>
      </w:pPr>
    </w:p>
    <w:p w:rsidR="009518CA" w:rsidRDefault="009518CA">
      <w:pPr>
        <w:spacing w:line="200" w:lineRule="exact"/>
      </w:pPr>
    </w:p>
    <w:p w:rsidR="009518CA" w:rsidRDefault="009518CA">
      <w:pPr>
        <w:spacing w:line="200" w:lineRule="exact"/>
      </w:pPr>
    </w:p>
    <w:p w:rsidR="009518CA" w:rsidRDefault="009518CA">
      <w:pPr>
        <w:spacing w:before="32" w:line="240" w:lineRule="exact"/>
        <w:ind w:left="460"/>
        <w:rPr>
          <w:rFonts w:ascii="Arial" w:hAnsi="Arial" w:cs="Arial"/>
          <w:sz w:val="22"/>
          <w:szCs w:val="22"/>
        </w:rPr>
      </w:pPr>
      <w:r>
        <w:rPr>
          <w:noProof/>
          <w:lang w:val="pl-PL" w:eastAsia="pl-PL"/>
        </w:rPr>
        <w:pict>
          <v:group id="_x0000_s1029" style="position:absolute;left:0;text-align:left;margin-left:66.4pt;margin-top:.3pt;width:476.4pt;height:15.15pt;z-index:-251669504;mso-position-horizontal-relative:page" coordorigin="1328,6" coordsize="9528,303">
            <v:shape id="_x0000_s1030" style="position:absolute;left:1328;top:6;width:9528;height:303" coordorigin="1328,6" coordsize="9528,303" path="m1328,309r9528,l10856,6,1328,6r,303xe" filled="f" strokeweight=".48pt">
              <v:path arrowok="t"/>
            </v:shape>
            <w10:wrap anchorx="page"/>
          </v:group>
        </w:pict>
      </w:r>
      <w:r>
        <w:rPr>
          <w:rFonts w:ascii="Arial" w:hAnsi="Arial" w:cs="Arial"/>
          <w:b/>
          <w:position w:val="-1"/>
          <w:sz w:val="22"/>
          <w:szCs w:val="22"/>
        </w:rPr>
        <w:t>SEKCJA1. Identyfikacja substancji/ mieszaniny i identyfikacja przedsiębiorstwa</w:t>
      </w:r>
    </w:p>
    <w:p w:rsidR="009518CA" w:rsidRDefault="009518CA">
      <w:pPr>
        <w:spacing w:before="1" w:line="220" w:lineRule="exact"/>
        <w:rPr>
          <w:sz w:val="22"/>
          <w:szCs w:val="22"/>
        </w:rPr>
      </w:pPr>
    </w:p>
    <w:p w:rsidR="009518CA" w:rsidRDefault="009518CA">
      <w:pPr>
        <w:spacing w:before="32"/>
        <w:ind w:left="460"/>
        <w:rPr>
          <w:rFonts w:ascii="Arial" w:hAnsi="Arial" w:cs="Arial"/>
          <w:sz w:val="22"/>
          <w:szCs w:val="22"/>
        </w:rPr>
      </w:pPr>
      <w:r>
        <w:rPr>
          <w:rFonts w:ascii="Arial" w:hAnsi="Arial" w:cs="Arial"/>
          <w:b/>
          <w:sz w:val="22"/>
          <w:szCs w:val="22"/>
        </w:rPr>
        <w:t>1.1.  Identyfikator produktu:</w:t>
      </w:r>
    </w:p>
    <w:p w:rsidR="009518CA" w:rsidRDefault="009518CA">
      <w:pPr>
        <w:spacing w:before="97" w:line="240" w:lineRule="exact"/>
        <w:ind w:left="460"/>
        <w:rPr>
          <w:rFonts w:ascii="Arial" w:hAnsi="Arial" w:cs="Arial"/>
          <w:sz w:val="22"/>
          <w:szCs w:val="22"/>
        </w:rPr>
      </w:pPr>
      <w:r>
        <w:rPr>
          <w:rFonts w:ascii="Arial" w:hAnsi="Arial" w:cs="Arial"/>
          <w:b/>
          <w:position w:val="-1"/>
          <w:sz w:val="22"/>
          <w:szCs w:val="22"/>
        </w:rPr>
        <w:t xml:space="preserve">1.2.  Nazwa handlowa: </w:t>
      </w:r>
      <w:r>
        <w:rPr>
          <w:rFonts w:ascii="Arial" w:hAnsi="Arial" w:cs="Arial"/>
          <w:position w:val="-1"/>
          <w:sz w:val="22"/>
          <w:szCs w:val="22"/>
        </w:rPr>
        <w:t>CP-22 Wywoływacz I Dopełniacz RA-4</w:t>
      </w:r>
    </w:p>
    <w:p w:rsidR="009518CA" w:rsidRDefault="009518CA">
      <w:pPr>
        <w:spacing w:before="7" w:line="180" w:lineRule="exact"/>
        <w:rPr>
          <w:sz w:val="19"/>
          <w:szCs w:val="19"/>
        </w:rPr>
      </w:pPr>
    </w:p>
    <w:p w:rsidR="009518CA" w:rsidRDefault="009518CA">
      <w:pPr>
        <w:spacing w:before="32"/>
        <w:ind w:left="460"/>
        <w:rPr>
          <w:rFonts w:ascii="Arial" w:hAnsi="Arial" w:cs="Arial"/>
          <w:sz w:val="22"/>
          <w:szCs w:val="22"/>
        </w:rPr>
      </w:pPr>
      <w:r>
        <w:rPr>
          <w:rFonts w:ascii="Arial" w:hAnsi="Arial" w:cs="Arial"/>
          <w:b/>
          <w:sz w:val="22"/>
          <w:szCs w:val="22"/>
        </w:rPr>
        <w:t xml:space="preserve">Kod wyrobu:  </w:t>
      </w:r>
      <w:r>
        <w:rPr>
          <w:rFonts w:ascii="Arial" w:hAnsi="Arial" w:cs="Arial"/>
          <w:sz w:val="22"/>
          <w:szCs w:val="22"/>
        </w:rPr>
        <w:t>860101</w:t>
      </w:r>
    </w:p>
    <w:p w:rsidR="009518CA" w:rsidRDefault="009518CA">
      <w:pPr>
        <w:spacing w:before="4"/>
        <w:ind w:left="182"/>
        <w:rPr>
          <w:rFonts w:ascii="Arial" w:hAnsi="Arial" w:cs="Arial"/>
          <w:sz w:val="22"/>
          <w:szCs w:val="22"/>
        </w:rPr>
      </w:pPr>
      <w:r>
        <w:rPr>
          <w:rFonts w:ascii="Arial" w:hAnsi="Arial" w:cs="Arial"/>
          <w:sz w:val="22"/>
          <w:szCs w:val="22"/>
        </w:rPr>
        <w:t>0</w:t>
      </w:r>
    </w:p>
    <w:p w:rsidR="009518CA" w:rsidRDefault="009518CA">
      <w:pPr>
        <w:spacing w:line="240" w:lineRule="exact"/>
        <w:ind w:left="460"/>
        <w:rPr>
          <w:rFonts w:ascii="Arial" w:hAnsi="Arial" w:cs="Arial"/>
          <w:sz w:val="22"/>
          <w:szCs w:val="22"/>
        </w:rPr>
      </w:pPr>
      <w:r>
        <w:rPr>
          <w:rFonts w:ascii="Arial" w:hAnsi="Arial" w:cs="Arial"/>
          <w:b/>
          <w:sz w:val="22"/>
          <w:szCs w:val="22"/>
        </w:rPr>
        <w:t xml:space="preserve">Synonimy: </w:t>
      </w:r>
      <w:r>
        <w:rPr>
          <w:rFonts w:ascii="Arial" w:hAnsi="Arial" w:cs="Arial"/>
          <w:sz w:val="22"/>
          <w:szCs w:val="22"/>
        </w:rPr>
        <w:t>071055</w:t>
      </w:r>
    </w:p>
    <w:p w:rsidR="009518CA" w:rsidRDefault="009518CA">
      <w:pPr>
        <w:spacing w:before="14" w:line="240" w:lineRule="exact"/>
        <w:rPr>
          <w:sz w:val="24"/>
          <w:szCs w:val="24"/>
        </w:rPr>
      </w:pPr>
    </w:p>
    <w:p w:rsidR="009518CA" w:rsidRDefault="009518CA">
      <w:pPr>
        <w:ind w:left="1180" w:right="585" w:hanging="720"/>
        <w:rPr>
          <w:rFonts w:ascii="Arial" w:hAnsi="Arial" w:cs="Arial"/>
          <w:sz w:val="22"/>
          <w:szCs w:val="22"/>
        </w:rPr>
      </w:pPr>
      <w:r>
        <w:rPr>
          <w:rFonts w:ascii="Arial" w:hAnsi="Arial" w:cs="Arial"/>
          <w:b/>
          <w:sz w:val="22"/>
          <w:szCs w:val="22"/>
        </w:rPr>
        <w:t>1.3.  Istotne zidentyfikowane zastosowania substancji lub mieszaniny oraz zastosowania odradzane:</w:t>
      </w:r>
    </w:p>
    <w:p w:rsidR="009518CA" w:rsidRDefault="009518CA">
      <w:pPr>
        <w:spacing w:line="240" w:lineRule="exact"/>
        <w:ind w:left="460"/>
        <w:rPr>
          <w:rFonts w:ascii="Arial" w:hAnsi="Arial" w:cs="Arial"/>
          <w:sz w:val="22"/>
          <w:szCs w:val="22"/>
        </w:rPr>
      </w:pPr>
      <w:r>
        <w:rPr>
          <w:rFonts w:ascii="Arial" w:hAnsi="Arial" w:cs="Arial"/>
          <w:b/>
          <w:sz w:val="22"/>
          <w:szCs w:val="22"/>
        </w:rPr>
        <w:t xml:space="preserve">1.3.1.  Zastosowania zidentyfikowane: </w:t>
      </w:r>
      <w:r>
        <w:rPr>
          <w:rFonts w:ascii="Arial" w:hAnsi="Arial" w:cs="Arial"/>
          <w:sz w:val="22"/>
          <w:szCs w:val="22"/>
        </w:rPr>
        <w:t>substancja chemiczna do wywoływania papierów</w:t>
      </w:r>
    </w:p>
    <w:p w:rsidR="009518CA" w:rsidRDefault="009518CA">
      <w:pPr>
        <w:spacing w:before="6"/>
        <w:ind w:left="460"/>
        <w:rPr>
          <w:rFonts w:ascii="Arial" w:hAnsi="Arial" w:cs="Arial"/>
          <w:sz w:val="22"/>
          <w:szCs w:val="22"/>
        </w:rPr>
      </w:pPr>
      <w:r>
        <w:rPr>
          <w:rFonts w:ascii="Arial" w:hAnsi="Arial" w:cs="Arial"/>
          <w:sz w:val="22"/>
          <w:szCs w:val="22"/>
        </w:rPr>
        <w:t>fotograficznych (wywoływacz/środek aktywujący). Wyłącznie do zastosowań przemysłowych.</w:t>
      </w:r>
    </w:p>
    <w:p w:rsidR="009518CA" w:rsidRDefault="009518CA">
      <w:pPr>
        <w:spacing w:before="6" w:line="240" w:lineRule="exact"/>
        <w:rPr>
          <w:sz w:val="24"/>
          <w:szCs w:val="24"/>
        </w:rPr>
      </w:pPr>
    </w:p>
    <w:p w:rsidR="009518CA" w:rsidRDefault="009518CA">
      <w:pPr>
        <w:ind w:left="460" w:right="1679"/>
        <w:rPr>
          <w:rFonts w:ascii="Arial" w:hAnsi="Arial" w:cs="Arial"/>
          <w:b/>
          <w:sz w:val="22"/>
          <w:szCs w:val="22"/>
        </w:rPr>
      </w:pPr>
      <w:r>
        <w:rPr>
          <w:rFonts w:ascii="Arial" w:hAnsi="Arial" w:cs="Arial"/>
          <w:b/>
          <w:sz w:val="22"/>
          <w:szCs w:val="22"/>
        </w:rPr>
        <w:t xml:space="preserve">1.4.Dane dotyczące dostawcy karty charakterystyki: </w:t>
      </w:r>
    </w:p>
    <w:p w:rsidR="009518CA" w:rsidRDefault="009518CA">
      <w:pPr>
        <w:ind w:left="460" w:right="1679"/>
        <w:rPr>
          <w:rFonts w:ascii="Arial" w:hAnsi="Arial" w:cs="Arial"/>
          <w:sz w:val="22"/>
          <w:szCs w:val="22"/>
        </w:rPr>
      </w:pPr>
      <w:r>
        <w:rPr>
          <w:rFonts w:ascii="Arial" w:hAnsi="Arial" w:cs="Arial"/>
          <w:b/>
          <w:sz w:val="22"/>
          <w:szCs w:val="22"/>
        </w:rPr>
        <w:t>Importer: Euroland Sp z o.o.</w:t>
      </w:r>
      <w:r>
        <w:rPr>
          <w:rFonts w:ascii="Arial" w:hAnsi="Arial" w:cs="Arial"/>
          <w:b/>
          <w:sz w:val="22"/>
          <w:szCs w:val="22"/>
        </w:rPr>
        <w:br/>
        <w:t>ul. Zwycięstwa 4 ; 78-200 Białogard; Polska</w:t>
      </w:r>
    </w:p>
    <w:p w:rsidR="009518CA" w:rsidRDefault="009518CA">
      <w:pPr>
        <w:spacing w:before="12" w:line="240" w:lineRule="exact"/>
        <w:rPr>
          <w:sz w:val="24"/>
          <w:szCs w:val="24"/>
        </w:rPr>
      </w:pP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1.5.Numer telefonu alarmowego:</w:t>
      </w:r>
    </w:p>
    <w:p w:rsidR="009518CA" w:rsidRDefault="009518CA">
      <w:pPr>
        <w:spacing w:before="18" w:line="240" w:lineRule="exact"/>
        <w:rPr>
          <w:sz w:val="24"/>
          <w:szCs w:val="24"/>
        </w:rPr>
      </w:pPr>
    </w:p>
    <w:p w:rsidR="009518CA" w:rsidRDefault="009518CA">
      <w:pPr>
        <w:spacing w:line="240" w:lineRule="exact"/>
        <w:ind w:left="460"/>
        <w:rPr>
          <w:rFonts w:ascii="Arial" w:hAnsi="Arial" w:cs="Arial"/>
          <w:sz w:val="22"/>
          <w:szCs w:val="22"/>
        </w:rPr>
      </w:pPr>
      <w:r>
        <w:rPr>
          <w:rFonts w:ascii="Arial" w:hAnsi="Arial" w:cs="Arial"/>
          <w:position w:val="-1"/>
          <w:sz w:val="22"/>
          <w:szCs w:val="22"/>
        </w:rPr>
        <w:t>W NAGŁYM WYPADKU telefon: + 48 94 311 38 00</w:t>
      </w:r>
    </w:p>
    <w:p w:rsidR="009518CA" w:rsidRDefault="009518CA">
      <w:pPr>
        <w:spacing w:before="3" w:line="240" w:lineRule="exact"/>
        <w:rPr>
          <w:sz w:val="24"/>
          <w:szCs w:val="24"/>
        </w:rPr>
      </w:pPr>
    </w:p>
    <w:p w:rsidR="009518CA" w:rsidRDefault="009518CA">
      <w:pPr>
        <w:spacing w:before="32" w:line="240" w:lineRule="exact"/>
        <w:ind w:left="460"/>
        <w:rPr>
          <w:rFonts w:ascii="Arial" w:hAnsi="Arial" w:cs="Arial"/>
          <w:sz w:val="22"/>
          <w:szCs w:val="22"/>
        </w:rPr>
      </w:pPr>
      <w:r>
        <w:rPr>
          <w:noProof/>
          <w:lang w:val="pl-PL" w:eastAsia="pl-PL"/>
        </w:rPr>
        <w:pict>
          <v:group id="_x0000_s1031" style="position:absolute;left:0;text-align:left;margin-left:66.4pt;margin-top:.05pt;width:476.4pt;height:15.25pt;z-index:-251668480;mso-position-horizontal-relative:page" coordorigin="1328,1" coordsize="9528,305">
            <v:shape id="_x0000_s1032" style="position:absolute;left:1328;top:1;width:9528;height:305" coordorigin="1328,1" coordsize="9528,305" path="m1328,306r9528,l10856,1,1328,1r,305xe" filled="f" strokeweight=".48pt">
              <v:path arrowok="t"/>
            </v:shape>
            <w10:wrap anchorx="page"/>
          </v:group>
        </w:pict>
      </w:r>
      <w:r>
        <w:rPr>
          <w:rFonts w:ascii="Arial" w:hAnsi="Arial" w:cs="Arial"/>
          <w:b/>
          <w:position w:val="-1"/>
          <w:sz w:val="22"/>
          <w:szCs w:val="22"/>
        </w:rPr>
        <w:t>SEKCJA 2. Identyfikacja zagrożeń</w:t>
      </w:r>
    </w:p>
    <w:p w:rsidR="009518CA" w:rsidRDefault="009518CA">
      <w:pPr>
        <w:spacing w:before="16" w:line="200" w:lineRule="exact"/>
      </w:pPr>
    </w:p>
    <w:p w:rsidR="009518CA" w:rsidRDefault="009518CA">
      <w:pPr>
        <w:spacing w:before="32"/>
        <w:ind w:left="460"/>
        <w:rPr>
          <w:rFonts w:ascii="Arial" w:hAnsi="Arial" w:cs="Arial"/>
          <w:sz w:val="22"/>
          <w:szCs w:val="22"/>
        </w:rPr>
      </w:pPr>
      <w:r>
        <w:rPr>
          <w:rFonts w:ascii="Arial" w:hAnsi="Arial" w:cs="Arial"/>
          <w:b/>
          <w:sz w:val="22"/>
          <w:szCs w:val="22"/>
        </w:rPr>
        <w:t>2.1.  Klasyfikacja substancji lub mieszaniny</w:t>
      </w:r>
    </w:p>
    <w:p w:rsidR="009518CA" w:rsidRDefault="009518CA">
      <w:pPr>
        <w:spacing w:line="240" w:lineRule="exact"/>
        <w:ind w:left="460"/>
        <w:rPr>
          <w:rFonts w:ascii="Arial" w:hAnsi="Arial" w:cs="Arial"/>
          <w:sz w:val="22"/>
          <w:szCs w:val="22"/>
        </w:rPr>
        <w:sectPr w:rsidR="009518CA">
          <w:headerReference w:type="default" r:id="rId7"/>
          <w:pgSz w:w="12240" w:h="15840"/>
          <w:pgMar w:top="2400" w:right="940" w:bottom="280" w:left="980" w:header="744" w:footer="0" w:gutter="0"/>
          <w:cols w:space="708"/>
        </w:sectPr>
      </w:pPr>
      <w:r>
        <w:rPr>
          <w:rFonts w:ascii="Arial" w:hAnsi="Arial" w:cs="Arial"/>
          <w:b/>
          <w:position w:val="-1"/>
          <w:sz w:val="22"/>
          <w:szCs w:val="22"/>
        </w:rPr>
        <w:t>Klasyfikacja zgodnie z dyrektywą UE 1272/2008/EC [CLP/GHS]:</w:t>
      </w:r>
    </w:p>
    <w:p w:rsidR="009518CA" w:rsidRDefault="009518CA">
      <w:pPr>
        <w:spacing w:before="11"/>
        <w:ind w:left="676" w:right="-38"/>
        <w:rPr>
          <w:rFonts w:ascii="Arial" w:hAnsi="Arial" w:cs="Arial"/>
          <w:sz w:val="22"/>
          <w:szCs w:val="22"/>
        </w:rPr>
      </w:pPr>
      <w:r>
        <w:rPr>
          <w:rFonts w:ascii="Arial" w:hAnsi="Arial" w:cs="Arial"/>
          <w:b/>
          <w:sz w:val="22"/>
          <w:szCs w:val="22"/>
        </w:rPr>
        <w:t>Klasa zagrożenia / Kategoria zagrożenia</w:t>
      </w:r>
    </w:p>
    <w:p w:rsidR="009518CA" w:rsidRDefault="009518CA">
      <w:pPr>
        <w:spacing w:before="11"/>
        <w:ind w:right="-38"/>
        <w:rPr>
          <w:rFonts w:ascii="Arial" w:hAnsi="Arial" w:cs="Arial"/>
          <w:sz w:val="22"/>
          <w:szCs w:val="22"/>
        </w:rPr>
      </w:pPr>
      <w:r>
        <w:br w:type="column"/>
      </w:r>
      <w:r>
        <w:rPr>
          <w:rFonts w:ascii="Arial" w:hAnsi="Arial" w:cs="Arial"/>
          <w:b/>
          <w:sz w:val="22"/>
          <w:szCs w:val="22"/>
        </w:rPr>
        <w:t>Zwroty wskazujące rodzaj zagrożenia</w:t>
      </w:r>
    </w:p>
    <w:p w:rsidR="009518CA" w:rsidRDefault="009518CA">
      <w:pPr>
        <w:spacing w:before="6"/>
        <w:rPr>
          <w:rFonts w:ascii="Arial" w:hAnsi="Arial" w:cs="Arial"/>
          <w:sz w:val="22"/>
          <w:szCs w:val="22"/>
        </w:rPr>
        <w:sectPr w:rsidR="009518CA">
          <w:type w:val="continuous"/>
          <w:pgSz w:w="12240" w:h="15840"/>
          <w:pgMar w:top="2400" w:right="940" w:bottom="280" w:left="980" w:header="708" w:footer="708" w:gutter="0"/>
          <w:cols w:num="3" w:space="708" w:equalWidth="0">
            <w:col w:w="3662" w:space="327"/>
            <w:col w:w="1212" w:space="768"/>
            <w:col w:w="4351"/>
          </w:cols>
        </w:sectPr>
      </w:pPr>
      <w:r>
        <w:br w:type="column"/>
      </w:r>
      <w:r>
        <w:rPr>
          <w:rFonts w:ascii="Arial" w:hAnsi="Arial" w:cs="Arial"/>
          <w:b/>
          <w:sz w:val="22"/>
          <w:szCs w:val="22"/>
        </w:rPr>
        <w:t>Droga narażenia</w:t>
      </w:r>
    </w:p>
    <w:p w:rsidR="009518CA" w:rsidRDefault="009518CA">
      <w:pPr>
        <w:spacing w:line="220" w:lineRule="exact"/>
        <w:ind w:left="676" w:right="3448"/>
        <w:jc w:val="both"/>
        <w:rPr>
          <w:rFonts w:ascii="Arial" w:hAnsi="Arial" w:cs="Arial"/>
          <w:sz w:val="22"/>
          <w:szCs w:val="22"/>
        </w:rPr>
      </w:pPr>
      <w:r>
        <w:rPr>
          <w:noProof/>
          <w:lang w:val="pl-PL" w:eastAsia="pl-PL"/>
        </w:rPr>
        <w:pict>
          <v:group id="_x0000_s1033" style="position:absolute;left:0;text-align:left;margin-left:65.8pt;margin-top:136.95pt;width:506.75pt;height:.6pt;z-index:-251667456;mso-position-horizontal-relative:page;mso-position-vertical-relative:page" coordorigin="1316,2739" coordsize="10135,12">
            <v:shape id="_x0000_s1034" style="position:absolute;left:1321;top:2745;width:6275;height:0" coordorigin="1321,2745" coordsize="6275,0" path="m1321,2745r6275,e" filled="f" strokeweight=".48pt">
              <v:path arrowok="t"/>
            </v:shape>
            <v:shape id="_x0000_s1035" style="position:absolute;left:7581;top:2745;width:10;height:0" coordorigin="7581,2745" coordsize="10,0" path="m7581,2745r10,e" filled="f" strokeweight=".6pt">
              <v:path arrowok="t"/>
            </v:shape>
            <v:shape id="_x0000_s1036" style="position:absolute;left:7591;top:2745;width:3855;height:0" coordorigin="7591,2745" coordsize="3855,0" path="m7591,2745r3855,e" filled="f" strokeweight=".48pt">
              <v:path arrowok="t"/>
            </v:shape>
            <w10:wrap anchorx="page" anchory="page"/>
          </v:group>
        </w:pict>
      </w:r>
      <w:r>
        <w:rPr>
          <w:rFonts w:ascii="Arial" w:hAnsi="Arial" w:cs="Arial"/>
          <w:sz w:val="22"/>
          <w:szCs w:val="22"/>
        </w:rPr>
        <w:t>Acute Tox. 4                                  H302                        Doustnie</w:t>
      </w:r>
    </w:p>
    <w:p w:rsidR="009518CA" w:rsidRDefault="009518CA">
      <w:pPr>
        <w:spacing w:before="1"/>
        <w:ind w:left="676" w:right="4164"/>
        <w:jc w:val="both"/>
        <w:rPr>
          <w:rFonts w:ascii="Arial" w:hAnsi="Arial" w:cs="Arial"/>
          <w:sz w:val="22"/>
          <w:szCs w:val="22"/>
        </w:rPr>
      </w:pPr>
      <w:r>
        <w:rPr>
          <w:rFonts w:ascii="Arial" w:hAnsi="Arial" w:cs="Arial"/>
          <w:sz w:val="22"/>
          <w:szCs w:val="22"/>
        </w:rPr>
        <w:t>Skin Irrit. 2                                     H315                        -- Eye Irrit. 2                                      H319                        -- Skin Sens. 1                                  H317                        --</w:t>
      </w:r>
    </w:p>
    <w:p w:rsidR="009518CA" w:rsidRDefault="009518CA">
      <w:pPr>
        <w:spacing w:line="240" w:lineRule="exact"/>
        <w:ind w:left="676" w:right="3444"/>
        <w:jc w:val="both"/>
        <w:rPr>
          <w:rFonts w:ascii="Arial" w:hAnsi="Arial" w:cs="Arial"/>
          <w:sz w:val="22"/>
          <w:szCs w:val="22"/>
        </w:rPr>
      </w:pPr>
      <w:r>
        <w:rPr>
          <w:rFonts w:ascii="Arial" w:hAnsi="Arial" w:cs="Arial"/>
          <w:sz w:val="22"/>
          <w:szCs w:val="22"/>
        </w:rPr>
        <w:t>STOT SE 2                                    H371                        Doustnie</w:t>
      </w:r>
    </w:p>
    <w:p w:rsidR="009518CA" w:rsidRDefault="009518CA">
      <w:pPr>
        <w:spacing w:line="240" w:lineRule="exact"/>
        <w:ind w:left="676" w:right="4169"/>
        <w:jc w:val="both"/>
        <w:rPr>
          <w:rFonts w:ascii="Arial" w:hAnsi="Arial" w:cs="Arial"/>
          <w:sz w:val="22"/>
          <w:szCs w:val="22"/>
        </w:rPr>
      </w:pPr>
      <w:r>
        <w:rPr>
          <w:rFonts w:ascii="Arial" w:hAnsi="Arial" w:cs="Arial"/>
          <w:sz w:val="22"/>
          <w:szCs w:val="22"/>
        </w:rPr>
        <w:t>STOT RE 2                                                                    --</w:t>
      </w:r>
    </w:p>
    <w:p w:rsidR="009518CA" w:rsidRDefault="009518CA">
      <w:pPr>
        <w:spacing w:before="4"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Klasyfikacja zgodnie z dyrektywami UE 67/548/EWG lub 1999/45/WE:</w:t>
      </w:r>
    </w:p>
    <w:p w:rsidR="009518CA" w:rsidRDefault="009518CA">
      <w:pPr>
        <w:spacing w:before="9" w:line="220" w:lineRule="exact"/>
        <w:rPr>
          <w:sz w:val="22"/>
          <w:szCs w:val="22"/>
        </w:rPr>
      </w:pPr>
    </w:p>
    <w:p w:rsidR="009518CA" w:rsidRDefault="009518CA">
      <w:pPr>
        <w:ind w:left="460" w:right="815"/>
        <w:rPr>
          <w:rFonts w:ascii="Arial" w:hAnsi="Arial" w:cs="Arial"/>
          <w:sz w:val="22"/>
          <w:szCs w:val="22"/>
        </w:rPr>
      </w:pPr>
      <w:r>
        <w:rPr>
          <w:rFonts w:ascii="Arial" w:hAnsi="Arial" w:cs="Arial"/>
          <w:b/>
          <w:sz w:val="22"/>
          <w:szCs w:val="22"/>
        </w:rPr>
        <w:t>Produkt szkodliwy</w:t>
      </w:r>
      <w:r>
        <w:rPr>
          <w:rFonts w:ascii="Arial" w:hAnsi="Arial" w:cs="Arial"/>
          <w:sz w:val="22"/>
          <w:szCs w:val="22"/>
        </w:rPr>
        <w:t>. Działa szkodliwie po połknięciu. Działa drażniąco na oczy i skórę. Może powodować uczulenie w kontakcie ze skórą.</w:t>
      </w: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spacing w:before="19" w:line="240" w:lineRule="exact"/>
        <w:rPr>
          <w:sz w:val="24"/>
          <w:szCs w:val="24"/>
        </w:rPr>
      </w:pPr>
    </w:p>
    <w:p w:rsidR="009518CA" w:rsidRDefault="009518CA">
      <w:pPr>
        <w:spacing w:before="21"/>
        <w:ind w:left="119"/>
        <w:rPr>
          <w:rFonts w:ascii="Cambria" w:hAnsi="Cambria" w:cs="Cambria"/>
          <w:sz w:val="28"/>
          <w:szCs w:val="28"/>
        </w:rPr>
        <w:sectPr w:rsidR="009518CA">
          <w:type w:val="continuous"/>
          <w:pgSz w:w="12240" w:h="15840"/>
          <w:pgMar w:top="2400" w:right="940" w:bottom="280" w:left="980" w:header="708" w:footer="708" w:gutter="0"/>
          <w:cols w:space="708"/>
        </w:sectPr>
      </w:pPr>
      <w:r>
        <w:rPr>
          <w:rFonts w:ascii="Cambria" w:hAnsi="Cambria" w:cs="Cambria"/>
          <w:sz w:val="28"/>
          <w:szCs w:val="28"/>
        </w:rPr>
        <w:t>str. 1 z 16</w:t>
      </w:r>
    </w:p>
    <w:p w:rsidR="009518CA" w:rsidRDefault="009518CA">
      <w:pPr>
        <w:spacing w:before="3" w:line="120" w:lineRule="exact"/>
        <w:rPr>
          <w:sz w:val="13"/>
          <w:szCs w:val="13"/>
        </w:rPr>
      </w:pPr>
    </w:p>
    <w:p w:rsidR="009518CA" w:rsidRDefault="009518CA">
      <w:pPr>
        <w:spacing w:line="200" w:lineRule="exact"/>
      </w:pPr>
    </w:p>
    <w:p w:rsidR="009518CA" w:rsidRDefault="009518CA">
      <w:pPr>
        <w:spacing w:line="200" w:lineRule="exact"/>
      </w:pPr>
    </w:p>
    <w:p w:rsidR="009518CA" w:rsidRDefault="009518CA">
      <w:pPr>
        <w:spacing w:before="32"/>
        <w:ind w:left="460"/>
        <w:rPr>
          <w:rFonts w:ascii="Arial" w:hAnsi="Arial" w:cs="Arial"/>
          <w:sz w:val="22"/>
          <w:szCs w:val="22"/>
        </w:rPr>
      </w:pPr>
      <w:r>
        <w:rPr>
          <w:rFonts w:ascii="Arial" w:hAnsi="Arial" w:cs="Arial"/>
          <w:b/>
          <w:sz w:val="22"/>
          <w:szCs w:val="22"/>
        </w:rPr>
        <w:t>2.2. Elementy oznakowania:</w:t>
      </w:r>
    </w:p>
    <w:p w:rsidR="009518CA" w:rsidRDefault="009518CA">
      <w:pPr>
        <w:spacing w:before="14" w:line="220" w:lineRule="exact"/>
        <w:rPr>
          <w:sz w:val="22"/>
          <w:szCs w:val="22"/>
        </w:rPr>
      </w:pPr>
    </w:p>
    <w:p w:rsidR="009518CA" w:rsidRDefault="009518CA">
      <w:pPr>
        <w:ind w:left="460"/>
        <w:rPr>
          <w:rFonts w:ascii="Arial" w:hAnsi="Arial" w:cs="Arial"/>
          <w:sz w:val="22"/>
          <w:szCs w:val="22"/>
        </w:rPr>
      </w:pPr>
      <w:r>
        <w:rPr>
          <w:rFonts w:ascii="Arial" w:hAnsi="Arial" w:cs="Arial"/>
          <w:sz w:val="22"/>
          <w:szCs w:val="22"/>
        </w:rPr>
        <w:t>Poniższe dane odzwierciedlają bieżące wymagania legislacyjne, podczas gdy posiadany</w:t>
      </w:r>
    </w:p>
    <w:p w:rsidR="009518CA" w:rsidRDefault="009518CA">
      <w:pPr>
        <w:spacing w:line="240" w:lineRule="exact"/>
        <w:ind w:left="460"/>
        <w:rPr>
          <w:rFonts w:ascii="Arial" w:hAnsi="Arial" w:cs="Arial"/>
          <w:sz w:val="22"/>
          <w:szCs w:val="22"/>
        </w:rPr>
      </w:pPr>
      <w:r>
        <w:rPr>
          <w:rFonts w:ascii="Arial" w:hAnsi="Arial" w:cs="Arial"/>
          <w:sz w:val="22"/>
          <w:szCs w:val="22"/>
        </w:rPr>
        <w:t>produkt może posiadać inną wersję etykiety, zależnie od daty wyprodukowania.</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Oznakowanie zgodnie z 1272/2008/EC [CLP/GHS]:</w:t>
      </w:r>
    </w:p>
    <w:p w:rsidR="009518CA" w:rsidRDefault="009518CA">
      <w:pPr>
        <w:spacing w:before="13" w:line="240" w:lineRule="exact"/>
        <w:rPr>
          <w:sz w:val="24"/>
          <w:szCs w:val="24"/>
        </w:rPr>
      </w:pPr>
    </w:p>
    <w:p w:rsidR="009518CA" w:rsidRDefault="009518CA">
      <w:pPr>
        <w:spacing w:line="243" w:lineRule="auto"/>
        <w:ind w:left="1008" w:right="1954"/>
        <w:rPr>
          <w:rFonts w:ascii="Arial" w:hAnsi="Arial" w:cs="Arial"/>
          <w:sz w:val="22"/>
          <w:szCs w:val="22"/>
        </w:rPr>
      </w:pPr>
      <w:r>
        <w:rPr>
          <w:rFonts w:ascii="Arial" w:hAnsi="Arial" w:cs="Arial"/>
          <w:b/>
          <w:sz w:val="22"/>
          <w:szCs w:val="22"/>
        </w:rPr>
        <w:t xml:space="preserve">Zawiera: </w:t>
      </w:r>
      <w:r>
        <w:rPr>
          <w:rFonts w:ascii="Arial" w:hAnsi="Arial" w:cs="Arial"/>
          <w:sz w:val="22"/>
          <w:szCs w:val="22"/>
        </w:rPr>
        <w:t>2,2'-oksybisetanol , Potasu węglan bezwodny , N-[2-[(4-amino-m- tolilo)etyloamino]etylo]metanosulfonamid , N,N-dietylohydroksylamina</w:t>
      </w:r>
    </w:p>
    <w:p w:rsidR="009518CA" w:rsidRDefault="009518CA">
      <w:pPr>
        <w:spacing w:line="200" w:lineRule="exact"/>
      </w:pPr>
    </w:p>
    <w:p w:rsidR="009518CA" w:rsidRDefault="009518CA">
      <w:pPr>
        <w:spacing w:before="18" w:line="280" w:lineRule="exact"/>
        <w:rPr>
          <w:sz w:val="28"/>
          <w:szCs w:val="28"/>
        </w:rPr>
      </w:pPr>
    </w:p>
    <w:p w:rsidR="009518CA" w:rsidRDefault="009518CA">
      <w:pPr>
        <w:ind w:left="676"/>
        <w:rPr>
          <w:rFonts w:ascii="Arial" w:hAnsi="Arial" w:cs="Arial"/>
          <w:sz w:val="22"/>
          <w:szCs w:val="22"/>
        </w:rPr>
      </w:pPr>
      <w:r>
        <w:rPr>
          <w:rFonts w:ascii="Arial" w:hAnsi="Arial" w:cs="Arial"/>
          <w:b/>
          <w:sz w:val="22"/>
          <w:szCs w:val="22"/>
        </w:rPr>
        <w:t>Symbol(e):</w:t>
      </w:r>
    </w:p>
    <w:p w:rsidR="009518CA" w:rsidRDefault="009518CA">
      <w:pPr>
        <w:spacing w:before="1" w:line="260" w:lineRule="exact"/>
        <w:rPr>
          <w:sz w:val="26"/>
          <w:szCs w:val="26"/>
        </w:rPr>
      </w:pPr>
    </w:p>
    <w:p w:rsidR="009518CA" w:rsidRDefault="009518CA">
      <w:pPr>
        <w:ind w:left="676"/>
      </w:pPr>
      <w:r>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56.35pt;margin-top:0;width:67.55pt;height:67.5pt;z-index:-251666432;mso-position-horizontal-relative:page">
            <v:imagedata r:id="rId8" o:title=""/>
            <w10:wrap anchorx="page"/>
          </v:shape>
        </w:pict>
      </w:r>
      <w:r>
        <w:pict>
          <v:shape id="_x0000_i1025" type="#_x0000_t75" style="width:67.8pt;height:67.8pt">
            <v:imagedata r:id="rId9" o:title=""/>
          </v:shape>
        </w:pict>
      </w:r>
    </w:p>
    <w:p w:rsidR="009518CA" w:rsidRDefault="009518CA">
      <w:pPr>
        <w:spacing w:before="15" w:line="200" w:lineRule="exact"/>
      </w:pPr>
    </w:p>
    <w:p w:rsidR="009518CA" w:rsidRDefault="009518CA">
      <w:pPr>
        <w:ind w:left="676"/>
        <w:rPr>
          <w:rFonts w:ascii="Arial" w:hAnsi="Arial" w:cs="Arial"/>
          <w:sz w:val="22"/>
          <w:szCs w:val="22"/>
        </w:rPr>
      </w:pPr>
      <w:r>
        <w:rPr>
          <w:rFonts w:ascii="Arial" w:hAnsi="Arial" w:cs="Arial"/>
          <w:b/>
          <w:sz w:val="22"/>
          <w:szCs w:val="22"/>
        </w:rPr>
        <w:t xml:space="preserve">Hasło ostrzegawcze: </w:t>
      </w:r>
      <w:r>
        <w:rPr>
          <w:rFonts w:ascii="Arial" w:hAnsi="Arial" w:cs="Arial"/>
          <w:sz w:val="22"/>
          <w:szCs w:val="22"/>
        </w:rPr>
        <w:t>Uwaga</w:t>
      </w:r>
    </w:p>
    <w:p w:rsidR="009518CA" w:rsidRDefault="009518CA">
      <w:pPr>
        <w:spacing w:before="16" w:line="240" w:lineRule="exact"/>
        <w:rPr>
          <w:sz w:val="24"/>
          <w:szCs w:val="24"/>
        </w:rPr>
      </w:pPr>
    </w:p>
    <w:p w:rsidR="009518CA" w:rsidRDefault="009518CA">
      <w:pPr>
        <w:ind w:left="676"/>
        <w:rPr>
          <w:rFonts w:ascii="Arial" w:hAnsi="Arial" w:cs="Arial"/>
          <w:sz w:val="22"/>
          <w:szCs w:val="22"/>
        </w:rPr>
      </w:pPr>
      <w:r>
        <w:rPr>
          <w:rFonts w:ascii="Arial" w:hAnsi="Arial" w:cs="Arial"/>
          <w:b/>
          <w:sz w:val="22"/>
          <w:szCs w:val="22"/>
        </w:rPr>
        <w:t>Zwroty wskazujące rodzaj zagrożenia:</w:t>
      </w:r>
    </w:p>
    <w:p w:rsidR="009518CA" w:rsidRDefault="009518CA">
      <w:pPr>
        <w:spacing w:before="14" w:line="240" w:lineRule="exact"/>
        <w:rPr>
          <w:sz w:val="24"/>
          <w:szCs w:val="24"/>
        </w:rPr>
      </w:pPr>
    </w:p>
    <w:p w:rsidR="009518CA" w:rsidRDefault="009518CA">
      <w:pPr>
        <w:ind w:left="676" w:right="6526"/>
        <w:rPr>
          <w:rFonts w:ascii="Arial" w:hAnsi="Arial" w:cs="Arial"/>
          <w:sz w:val="22"/>
          <w:szCs w:val="22"/>
        </w:rPr>
      </w:pPr>
      <w:r>
        <w:rPr>
          <w:rFonts w:ascii="Arial" w:hAnsi="Arial" w:cs="Arial"/>
          <w:sz w:val="22"/>
          <w:szCs w:val="22"/>
        </w:rPr>
        <w:t>Działa szkodliwie po połknięciu. Działa drażniąco na skórę. Działa drażniąco na oczy.</w:t>
      </w:r>
    </w:p>
    <w:p w:rsidR="009518CA" w:rsidRDefault="009518CA">
      <w:pPr>
        <w:spacing w:line="240" w:lineRule="exact"/>
        <w:ind w:left="676"/>
        <w:rPr>
          <w:rFonts w:ascii="Arial" w:hAnsi="Arial" w:cs="Arial"/>
          <w:sz w:val="22"/>
          <w:szCs w:val="22"/>
        </w:rPr>
      </w:pPr>
      <w:r>
        <w:rPr>
          <w:rFonts w:ascii="Arial" w:hAnsi="Arial" w:cs="Arial"/>
          <w:sz w:val="22"/>
          <w:szCs w:val="22"/>
        </w:rPr>
        <w:t>Może powodować reakcję alergiczną skóry.</w:t>
      </w:r>
    </w:p>
    <w:p w:rsidR="009518CA" w:rsidRDefault="009518CA">
      <w:pPr>
        <w:spacing w:line="240" w:lineRule="exact"/>
        <w:ind w:left="676"/>
        <w:rPr>
          <w:rFonts w:ascii="Arial" w:hAnsi="Arial" w:cs="Arial"/>
          <w:sz w:val="22"/>
          <w:szCs w:val="22"/>
        </w:rPr>
      </w:pPr>
      <w:r>
        <w:rPr>
          <w:rFonts w:ascii="Arial" w:hAnsi="Arial" w:cs="Arial"/>
          <w:sz w:val="22"/>
          <w:szCs w:val="22"/>
        </w:rPr>
        <w:t>Może powodować uszkodzenie narządów po połknięciu.</w:t>
      </w:r>
    </w:p>
    <w:p w:rsidR="009518CA" w:rsidRDefault="009518CA">
      <w:pPr>
        <w:spacing w:line="240" w:lineRule="exact"/>
        <w:ind w:left="1000" w:right="8699"/>
        <w:jc w:val="both"/>
        <w:rPr>
          <w:rFonts w:ascii="Arial" w:hAnsi="Arial" w:cs="Arial"/>
          <w:sz w:val="22"/>
          <w:szCs w:val="22"/>
        </w:rPr>
      </w:pPr>
      <w:r>
        <w:rPr>
          <w:rFonts w:ascii="Arial" w:hAnsi="Arial" w:cs="Arial"/>
          <w:i/>
          <w:sz w:val="22"/>
          <w:szCs w:val="22"/>
        </w:rPr>
        <w:t>Nerka</w:t>
      </w:r>
    </w:p>
    <w:p w:rsidR="009518CA" w:rsidRDefault="009518CA">
      <w:pPr>
        <w:spacing w:line="240" w:lineRule="exact"/>
        <w:ind w:left="1000" w:right="6830"/>
        <w:jc w:val="both"/>
        <w:rPr>
          <w:rFonts w:ascii="Arial" w:hAnsi="Arial" w:cs="Arial"/>
          <w:sz w:val="22"/>
          <w:szCs w:val="22"/>
        </w:rPr>
      </w:pPr>
      <w:r>
        <w:rPr>
          <w:rFonts w:ascii="Arial" w:hAnsi="Arial" w:cs="Arial"/>
          <w:i/>
          <w:sz w:val="22"/>
          <w:szCs w:val="22"/>
        </w:rPr>
        <w:t>Centralny układ nerwowy</w:t>
      </w:r>
    </w:p>
    <w:p w:rsidR="009518CA" w:rsidRDefault="009518CA">
      <w:pPr>
        <w:spacing w:before="1"/>
        <w:ind w:left="676"/>
        <w:rPr>
          <w:rFonts w:ascii="Arial" w:hAnsi="Arial" w:cs="Arial"/>
          <w:sz w:val="22"/>
          <w:szCs w:val="22"/>
        </w:rPr>
      </w:pPr>
      <w:r>
        <w:rPr>
          <w:rFonts w:ascii="Arial" w:hAnsi="Arial" w:cs="Arial"/>
          <w:sz w:val="22"/>
          <w:szCs w:val="22"/>
        </w:rPr>
        <w:t>Może powodować uszkodzenie narządów poprzez długotrwałe lub wielokrotne narażenie.</w:t>
      </w:r>
    </w:p>
    <w:p w:rsidR="009518CA" w:rsidRDefault="009518CA">
      <w:pPr>
        <w:spacing w:before="1"/>
        <w:ind w:left="1000" w:right="8454"/>
        <w:jc w:val="both"/>
        <w:rPr>
          <w:rFonts w:ascii="Arial" w:hAnsi="Arial" w:cs="Arial"/>
          <w:sz w:val="22"/>
          <w:szCs w:val="22"/>
        </w:rPr>
      </w:pPr>
      <w:r>
        <w:rPr>
          <w:rFonts w:ascii="Arial" w:hAnsi="Arial" w:cs="Arial"/>
          <w:i/>
          <w:sz w:val="22"/>
          <w:szCs w:val="22"/>
        </w:rPr>
        <w:t>Wątroba</w:t>
      </w:r>
    </w:p>
    <w:p w:rsidR="009518CA" w:rsidRDefault="009518CA">
      <w:pPr>
        <w:spacing w:before="3" w:line="100" w:lineRule="exact"/>
        <w:rPr>
          <w:sz w:val="10"/>
          <w:szCs w:val="10"/>
        </w:rPr>
      </w:pPr>
    </w:p>
    <w:p w:rsidR="009518CA" w:rsidRDefault="009518CA">
      <w:pPr>
        <w:spacing w:line="200" w:lineRule="exact"/>
      </w:pPr>
    </w:p>
    <w:p w:rsidR="009518CA" w:rsidRDefault="009518CA">
      <w:pPr>
        <w:spacing w:line="200" w:lineRule="exact"/>
      </w:pPr>
    </w:p>
    <w:p w:rsidR="009518CA" w:rsidRDefault="009518CA">
      <w:pPr>
        <w:ind w:left="676"/>
        <w:rPr>
          <w:rFonts w:ascii="Arial" w:hAnsi="Arial" w:cs="Arial"/>
          <w:sz w:val="22"/>
          <w:szCs w:val="22"/>
        </w:rPr>
      </w:pPr>
      <w:r>
        <w:rPr>
          <w:rFonts w:ascii="Arial" w:hAnsi="Arial" w:cs="Arial"/>
          <w:b/>
          <w:sz w:val="22"/>
          <w:szCs w:val="22"/>
        </w:rPr>
        <w:t>Zwroty wskazujące środki ostrożności:</w:t>
      </w:r>
    </w:p>
    <w:p w:rsidR="009518CA" w:rsidRDefault="009518CA">
      <w:pPr>
        <w:spacing w:before="9" w:line="240" w:lineRule="exact"/>
        <w:rPr>
          <w:sz w:val="24"/>
          <w:szCs w:val="24"/>
        </w:rPr>
      </w:pPr>
    </w:p>
    <w:p w:rsidR="009518CA" w:rsidRDefault="009518CA">
      <w:pPr>
        <w:ind w:left="1000" w:right="7866"/>
        <w:jc w:val="both"/>
        <w:rPr>
          <w:rFonts w:ascii="Arial" w:hAnsi="Arial" w:cs="Arial"/>
          <w:sz w:val="22"/>
          <w:szCs w:val="22"/>
        </w:rPr>
      </w:pPr>
      <w:r>
        <w:rPr>
          <w:rFonts w:ascii="Arial" w:hAnsi="Arial" w:cs="Arial"/>
          <w:b/>
          <w:sz w:val="22"/>
          <w:szCs w:val="22"/>
        </w:rPr>
        <w:t>Zapobieganie</w:t>
      </w:r>
    </w:p>
    <w:p w:rsidR="009518CA" w:rsidRDefault="009518CA">
      <w:pPr>
        <w:spacing w:before="9"/>
        <w:ind w:left="1000" w:right="3111"/>
        <w:rPr>
          <w:rFonts w:ascii="Arial" w:hAnsi="Arial" w:cs="Arial"/>
          <w:sz w:val="22"/>
          <w:szCs w:val="22"/>
        </w:rPr>
      </w:pPr>
      <w:r>
        <w:rPr>
          <w:rFonts w:ascii="Arial" w:hAnsi="Arial" w:cs="Arial"/>
          <w:sz w:val="22"/>
          <w:szCs w:val="22"/>
        </w:rPr>
        <w:t>Należy nosić rękawice ochronne / środki ochrony oczu / twarzy. Nie wdychać pyłu/ dymu/ gazu/ mgły/ par/ rozpylonej cieczy.</w:t>
      </w:r>
    </w:p>
    <w:p w:rsidR="009518CA" w:rsidRDefault="009518CA">
      <w:pPr>
        <w:spacing w:before="5" w:line="240" w:lineRule="exact"/>
        <w:rPr>
          <w:sz w:val="24"/>
          <w:szCs w:val="24"/>
        </w:rPr>
      </w:pPr>
    </w:p>
    <w:p w:rsidR="009518CA" w:rsidRDefault="009518CA">
      <w:pPr>
        <w:ind w:left="1000" w:right="8000"/>
        <w:jc w:val="both"/>
        <w:rPr>
          <w:rFonts w:ascii="Arial" w:hAnsi="Arial" w:cs="Arial"/>
          <w:sz w:val="22"/>
          <w:szCs w:val="22"/>
        </w:rPr>
      </w:pPr>
      <w:r>
        <w:rPr>
          <w:rFonts w:ascii="Arial" w:hAnsi="Arial" w:cs="Arial"/>
          <w:b/>
          <w:sz w:val="22"/>
          <w:szCs w:val="22"/>
        </w:rPr>
        <w:t>Reagowanie</w:t>
      </w:r>
    </w:p>
    <w:p w:rsidR="009518CA" w:rsidRDefault="009518CA">
      <w:pPr>
        <w:spacing w:before="6"/>
        <w:ind w:left="1000" w:right="560"/>
        <w:jc w:val="both"/>
        <w:rPr>
          <w:rFonts w:ascii="Arial" w:hAnsi="Arial" w:cs="Arial"/>
          <w:sz w:val="22"/>
          <w:szCs w:val="22"/>
        </w:rPr>
        <w:sectPr w:rsidR="009518CA">
          <w:footerReference w:type="default" r:id="rId10"/>
          <w:pgSz w:w="12240" w:h="15840"/>
          <w:pgMar w:top="2400" w:right="940" w:bottom="0" w:left="980" w:header="744" w:footer="195" w:gutter="0"/>
          <w:pgNumType w:start="2"/>
          <w:cols w:space="708"/>
        </w:sectPr>
      </w:pPr>
      <w:r>
        <w:rPr>
          <w:rFonts w:ascii="Arial" w:hAnsi="Arial" w:cs="Arial"/>
          <w:sz w:val="22"/>
          <w:szCs w:val="22"/>
        </w:rPr>
        <w:t>W przypadku narażenia lub styczności: Zasięgnąć porady/ zgłosić się pod opiekę lekarza. W przypadku utrzymywania się działania drażniącego na oczy: Zasięgnąć porady/ zgłosić się pod opiekę lekarza.</w:t>
      </w:r>
    </w:p>
    <w:p w:rsidR="009518CA" w:rsidRDefault="009518CA">
      <w:pPr>
        <w:spacing w:before="2" w:line="140" w:lineRule="exact"/>
        <w:rPr>
          <w:sz w:val="14"/>
          <w:szCs w:val="14"/>
        </w:rPr>
      </w:pPr>
    </w:p>
    <w:p w:rsidR="009518CA" w:rsidRDefault="009518CA">
      <w:pPr>
        <w:spacing w:line="200" w:lineRule="exact"/>
      </w:pPr>
    </w:p>
    <w:p w:rsidR="009518CA" w:rsidRDefault="009518CA">
      <w:pPr>
        <w:spacing w:line="200" w:lineRule="exact"/>
      </w:pPr>
    </w:p>
    <w:p w:rsidR="009518CA" w:rsidRDefault="009518CA">
      <w:pPr>
        <w:spacing w:before="37" w:line="240" w:lineRule="exact"/>
        <w:ind w:left="1000" w:right="709"/>
        <w:rPr>
          <w:rFonts w:ascii="Arial" w:hAnsi="Arial" w:cs="Arial"/>
          <w:sz w:val="22"/>
          <w:szCs w:val="22"/>
        </w:rPr>
      </w:pPr>
      <w:r>
        <w:rPr>
          <w:rFonts w:ascii="Arial" w:hAnsi="Arial" w:cs="Arial"/>
          <w:sz w:val="22"/>
          <w:szCs w:val="22"/>
        </w:rPr>
        <w:t>W przypadku wystąpienia podrażnienia skóry lub wysypki: Zasięgnąć porady/ zgłosić się pod opiekę lekarza.</w:t>
      </w:r>
    </w:p>
    <w:p w:rsidR="009518CA" w:rsidRDefault="009518CA">
      <w:pPr>
        <w:spacing w:before="5" w:line="240" w:lineRule="exact"/>
        <w:rPr>
          <w:sz w:val="24"/>
          <w:szCs w:val="24"/>
        </w:rPr>
      </w:pPr>
    </w:p>
    <w:p w:rsidR="009518CA" w:rsidRDefault="009518CA">
      <w:pPr>
        <w:ind w:left="1000"/>
        <w:rPr>
          <w:rFonts w:ascii="Arial" w:hAnsi="Arial" w:cs="Arial"/>
          <w:sz w:val="22"/>
          <w:szCs w:val="22"/>
        </w:rPr>
      </w:pPr>
      <w:r>
        <w:rPr>
          <w:rFonts w:ascii="Arial" w:hAnsi="Arial" w:cs="Arial"/>
          <w:b/>
          <w:sz w:val="22"/>
          <w:szCs w:val="22"/>
        </w:rPr>
        <w:t>Usuwanie</w:t>
      </w:r>
    </w:p>
    <w:p w:rsidR="009518CA" w:rsidRDefault="009518CA">
      <w:pPr>
        <w:spacing w:before="8" w:line="240" w:lineRule="exact"/>
        <w:ind w:left="1000" w:right="2905"/>
        <w:rPr>
          <w:rFonts w:ascii="Arial" w:hAnsi="Arial" w:cs="Arial"/>
          <w:sz w:val="22"/>
          <w:szCs w:val="22"/>
        </w:rPr>
      </w:pPr>
      <w:r>
        <w:rPr>
          <w:rFonts w:ascii="Arial" w:hAnsi="Arial" w:cs="Arial"/>
          <w:sz w:val="22"/>
          <w:szCs w:val="22"/>
        </w:rPr>
        <w:t>Pozbywać się zawartości/zbiornika zgodnie z lokalnymi/regionalnymi/krajowymi/międzynarodowymi przepisami.</w:t>
      </w:r>
    </w:p>
    <w:p w:rsidR="009518CA" w:rsidRDefault="009518CA">
      <w:pPr>
        <w:spacing w:before="5"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Oznakowanie zgodne z 67/548/EEC lub 1999/45/EC:</w:t>
      </w:r>
    </w:p>
    <w:p w:rsidR="009518CA" w:rsidRDefault="009518CA">
      <w:pPr>
        <w:spacing w:before="30"/>
        <w:ind w:left="916"/>
      </w:pPr>
      <w:r>
        <w:pict>
          <v:shape id="_x0000_i1026" type="#_x0000_t75" style="width:67.2pt;height:67.2pt">
            <v:imagedata r:id="rId9" o:title=""/>
          </v:shape>
        </w:pict>
      </w:r>
    </w:p>
    <w:p w:rsidR="009518CA" w:rsidRDefault="009518CA">
      <w:pPr>
        <w:ind w:left="1122" w:right="8422"/>
        <w:jc w:val="center"/>
        <w:rPr>
          <w:rFonts w:ascii="Arial" w:hAnsi="Arial" w:cs="Arial"/>
          <w:sz w:val="22"/>
          <w:szCs w:val="22"/>
        </w:rPr>
      </w:pPr>
      <w:r>
        <w:rPr>
          <w:rFonts w:ascii="Arial" w:hAnsi="Arial" w:cs="Arial"/>
          <w:sz w:val="22"/>
          <w:szCs w:val="22"/>
        </w:rPr>
        <w:t>GHS07</w:t>
      </w:r>
    </w:p>
    <w:p w:rsidR="009518CA" w:rsidRDefault="009518CA">
      <w:pPr>
        <w:spacing w:before="9" w:line="240" w:lineRule="exact"/>
        <w:rPr>
          <w:sz w:val="24"/>
          <w:szCs w:val="24"/>
        </w:rPr>
      </w:pPr>
    </w:p>
    <w:p w:rsidR="009518CA" w:rsidRDefault="009518CA">
      <w:pPr>
        <w:spacing w:line="248" w:lineRule="auto"/>
        <w:ind w:left="460" w:right="2522"/>
        <w:rPr>
          <w:rFonts w:ascii="Arial" w:hAnsi="Arial" w:cs="Arial"/>
          <w:sz w:val="22"/>
          <w:szCs w:val="22"/>
        </w:rPr>
      </w:pPr>
      <w:r>
        <w:rPr>
          <w:rFonts w:ascii="Arial" w:hAnsi="Arial" w:cs="Arial"/>
          <w:b/>
          <w:sz w:val="22"/>
          <w:szCs w:val="22"/>
        </w:rPr>
        <w:t xml:space="preserve">Zawiera: </w:t>
      </w:r>
      <w:r>
        <w:rPr>
          <w:rFonts w:ascii="Arial" w:hAnsi="Arial" w:cs="Arial"/>
          <w:sz w:val="22"/>
          <w:szCs w:val="22"/>
        </w:rPr>
        <w:t>2,2'-oksybisetanol , Potasu węglan bezwodny , N-[2-[(4-amino-m- tolilo)etyloamino]etylo]metanosulfonamid , N,N-dietylohydroksylamina</w:t>
      </w:r>
    </w:p>
    <w:p w:rsidR="009518CA" w:rsidRDefault="009518CA">
      <w:pPr>
        <w:spacing w:before="7" w:line="240" w:lineRule="exact"/>
        <w:rPr>
          <w:sz w:val="24"/>
          <w:szCs w:val="24"/>
        </w:rPr>
      </w:pPr>
    </w:p>
    <w:p w:rsidR="009518CA" w:rsidRDefault="009518CA">
      <w:pPr>
        <w:spacing w:line="200" w:lineRule="exact"/>
        <w:ind w:left="542"/>
        <w:rPr>
          <w:rFonts w:ascii="Arial" w:hAnsi="Arial" w:cs="Arial"/>
          <w:sz w:val="19"/>
          <w:szCs w:val="19"/>
        </w:rPr>
      </w:pPr>
      <w:r>
        <w:rPr>
          <w:rFonts w:ascii="Arial" w:hAnsi="Arial" w:cs="Arial"/>
          <w:w w:val="99"/>
          <w:position w:val="-1"/>
          <w:sz w:val="19"/>
          <w:szCs w:val="19"/>
        </w:rPr>
        <w:t>pH</w:t>
      </w:r>
      <w:r>
        <w:rPr>
          <w:rFonts w:ascii="Arial" w:hAnsi="Arial" w:cs="Arial"/>
          <w:position w:val="-1"/>
          <w:sz w:val="19"/>
          <w:szCs w:val="19"/>
        </w:rPr>
        <w:t xml:space="preserve"> </w:t>
      </w:r>
      <w:r>
        <w:rPr>
          <w:rFonts w:ascii="Arial" w:hAnsi="Arial" w:cs="Arial"/>
          <w:w w:val="99"/>
          <w:position w:val="-1"/>
          <w:sz w:val="19"/>
          <w:szCs w:val="19"/>
        </w:rPr>
        <w:t>–</w:t>
      </w:r>
      <w:r>
        <w:rPr>
          <w:rFonts w:ascii="Arial" w:hAnsi="Arial" w:cs="Arial"/>
          <w:position w:val="-1"/>
          <w:sz w:val="19"/>
          <w:szCs w:val="19"/>
        </w:rPr>
        <w:t xml:space="preserve"> </w:t>
      </w:r>
      <w:r>
        <w:rPr>
          <w:rFonts w:ascii="Arial" w:hAnsi="Arial" w:cs="Arial"/>
          <w:w w:val="99"/>
          <w:position w:val="-1"/>
          <w:sz w:val="19"/>
          <w:szCs w:val="19"/>
        </w:rPr>
        <w:t>12,5</w:t>
      </w:r>
    </w:p>
    <w:p w:rsidR="009518CA" w:rsidRDefault="009518CA">
      <w:pPr>
        <w:spacing w:before="1" w:line="180" w:lineRule="exact"/>
        <w:rPr>
          <w:sz w:val="19"/>
          <w:szCs w:val="19"/>
        </w:rPr>
        <w:sectPr w:rsidR="009518CA">
          <w:pgSz w:w="12240" w:h="15840"/>
          <w:pgMar w:top="2400" w:right="920" w:bottom="280" w:left="980" w:header="744" w:footer="195" w:gutter="0"/>
          <w:cols w:space="708"/>
        </w:sectPr>
      </w:pPr>
    </w:p>
    <w:p w:rsidR="009518CA" w:rsidRDefault="009518CA">
      <w:pPr>
        <w:spacing w:before="32"/>
        <w:ind w:left="460"/>
        <w:rPr>
          <w:rFonts w:ascii="Arial" w:hAnsi="Arial" w:cs="Arial"/>
          <w:sz w:val="22"/>
          <w:szCs w:val="22"/>
        </w:rPr>
      </w:pPr>
      <w:r>
        <w:rPr>
          <w:rFonts w:ascii="Arial" w:hAnsi="Arial" w:cs="Arial"/>
          <w:b/>
          <w:sz w:val="22"/>
          <w:szCs w:val="22"/>
        </w:rPr>
        <w:t>Symbol / oznaczenie</w:t>
      </w:r>
    </w:p>
    <w:p w:rsidR="009518CA" w:rsidRDefault="009518CA">
      <w:pPr>
        <w:spacing w:line="220" w:lineRule="exact"/>
        <w:ind w:left="460"/>
        <w:rPr>
          <w:rFonts w:ascii="Arial" w:hAnsi="Arial" w:cs="Arial"/>
          <w:sz w:val="22"/>
          <w:szCs w:val="22"/>
        </w:rPr>
      </w:pPr>
      <w:r>
        <w:rPr>
          <w:rFonts w:ascii="Arial" w:hAnsi="Arial" w:cs="Arial"/>
          <w:b/>
          <w:sz w:val="22"/>
          <w:szCs w:val="22"/>
        </w:rPr>
        <w:t>zagrożenia:</w:t>
      </w:r>
    </w:p>
    <w:p w:rsidR="009518CA" w:rsidRDefault="009518CA">
      <w:pPr>
        <w:spacing w:before="20" w:line="240" w:lineRule="exact"/>
        <w:ind w:left="460" w:right="-38"/>
        <w:rPr>
          <w:rFonts w:ascii="Arial" w:hAnsi="Arial" w:cs="Arial"/>
          <w:sz w:val="22"/>
          <w:szCs w:val="22"/>
        </w:rPr>
      </w:pPr>
      <w:r>
        <w:rPr>
          <w:rFonts w:ascii="Arial" w:hAnsi="Arial" w:cs="Arial"/>
          <w:b/>
          <w:sz w:val="22"/>
          <w:szCs w:val="22"/>
        </w:rPr>
        <w:t>Zwroty wskazujące rodzaj zagrożenia:</w:t>
      </w:r>
    </w:p>
    <w:p w:rsidR="009518CA" w:rsidRDefault="009518CA">
      <w:pPr>
        <w:spacing w:before="35"/>
        <w:rPr>
          <w:rFonts w:ascii="Arial" w:hAnsi="Arial" w:cs="Arial"/>
          <w:sz w:val="22"/>
          <w:szCs w:val="22"/>
        </w:rPr>
      </w:pPr>
      <w:r>
        <w:br w:type="column"/>
      </w:r>
      <w:r>
        <w:rPr>
          <w:rFonts w:ascii="Arial" w:hAnsi="Arial" w:cs="Arial"/>
          <w:sz w:val="22"/>
          <w:szCs w:val="22"/>
        </w:rPr>
        <w:t>GHS07: Produkt szkodliwy, Zagrożenie dla zdrowia</w:t>
      </w:r>
    </w:p>
    <w:p w:rsidR="009518CA" w:rsidRDefault="009518CA">
      <w:pPr>
        <w:spacing w:before="18" w:line="240" w:lineRule="exact"/>
        <w:rPr>
          <w:sz w:val="24"/>
          <w:szCs w:val="24"/>
        </w:rPr>
      </w:pPr>
    </w:p>
    <w:p w:rsidR="009518CA" w:rsidRDefault="009518CA">
      <w:pPr>
        <w:spacing w:line="240" w:lineRule="exact"/>
        <w:ind w:right="2687"/>
        <w:rPr>
          <w:rFonts w:ascii="Arial" w:hAnsi="Arial" w:cs="Arial"/>
          <w:sz w:val="22"/>
          <w:szCs w:val="22"/>
        </w:rPr>
      </w:pPr>
      <w:r>
        <w:rPr>
          <w:rFonts w:ascii="Arial" w:hAnsi="Arial" w:cs="Arial"/>
          <w:sz w:val="22"/>
          <w:szCs w:val="22"/>
        </w:rPr>
        <w:t>R22: Działa szkodliwie po połknięciu. R36/38: Działa drażniąco na oczy i skórę.</w:t>
      </w:r>
    </w:p>
    <w:p w:rsidR="009518CA" w:rsidRDefault="009518CA">
      <w:pPr>
        <w:spacing w:line="240" w:lineRule="exact"/>
        <w:rPr>
          <w:rFonts w:ascii="Arial" w:hAnsi="Arial" w:cs="Arial"/>
          <w:sz w:val="22"/>
          <w:szCs w:val="22"/>
        </w:rPr>
        <w:sectPr w:rsidR="009518CA">
          <w:type w:val="continuous"/>
          <w:pgSz w:w="12240" w:h="15840"/>
          <w:pgMar w:top="2400" w:right="920" w:bottom="280" w:left="980" w:header="708" w:footer="708" w:gutter="0"/>
          <w:cols w:num="2" w:space="708" w:equalWidth="0">
            <w:col w:w="3164" w:space="405"/>
            <w:col w:w="6771"/>
          </w:cols>
        </w:sectPr>
      </w:pPr>
      <w:r>
        <w:rPr>
          <w:rFonts w:ascii="Arial" w:hAnsi="Arial" w:cs="Arial"/>
          <w:position w:val="-1"/>
          <w:sz w:val="22"/>
          <w:szCs w:val="22"/>
        </w:rPr>
        <w:t>R43: Może powodować uczulenie w kontakcie ze skórą.</w:t>
      </w:r>
    </w:p>
    <w:p w:rsidR="009518CA" w:rsidRDefault="009518CA">
      <w:pPr>
        <w:spacing w:before="1" w:line="220" w:lineRule="exact"/>
        <w:rPr>
          <w:sz w:val="22"/>
          <w:szCs w:val="22"/>
        </w:rPr>
        <w:sectPr w:rsidR="009518CA">
          <w:type w:val="continuous"/>
          <w:pgSz w:w="12240" w:h="15840"/>
          <w:pgMar w:top="2400" w:right="920" w:bottom="280" w:left="980" w:header="708" w:footer="708" w:gutter="0"/>
          <w:cols w:space="708"/>
        </w:sectPr>
      </w:pPr>
    </w:p>
    <w:p w:rsidR="009518CA" w:rsidRDefault="009518CA">
      <w:pPr>
        <w:spacing w:before="32"/>
        <w:ind w:left="460" w:right="-58"/>
        <w:rPr>
          <w:rFonts w:ascii="Arial" w:hAnsi="Arial" w:cs="Arial"/>
          <w:sz w:val="22"/>
          <w:szCs w:val="22"/>
        </w:rPr>
      </w:pPr>
      <w:r>
        <w:rPr>
          <w:rFonts w:ascii="Arial" w:hAnsi="Arial" w:cs="Arial"/>
          <w:b/>
          <w:sz w:val="22"/>
          <w:szCs w:val="22"/>
        </w:rPr>
        <w:t>Zwroty wskazujące warunki</w:t>
      </w:r>
    </w:p>
    <w:p w:rsidR="009518CA" w:rsidRDefault="009518CA">
      <w:pPr>
        <w:spacing w:before="1"/>
        <w:ind w:left="460"/>
        <w:rPr>
          <w:rFonts w:ascii="Arial" w:hAnsi="Arial" w:cs="Arial"/>
          <w:sz w:val="22"/>
          <w:szCs w:val="22"/>
        </w:rPr>
      </w:pPr>
      <w:r>
        <w:rPr>
          <w:rFonts w:ascii="Arial" w:hAnsi="Arial" w:cs="Arial"/>
          <w:b/>
          <w:sz w:val="22"/>
          <w:szCs w:val="22"/>
        </w:rPr>
        <w:t>bezpiecznego stosowania:</w:t>
      </w:r>
    </w:p>
    <w:p w:rsidR="009518CA" w:rsidRDefault="009518CA">
      <w:pPr>
        <w:spacing w:before="37"/>
        <w:ind w:right="1353"/>
        <w:rPr>
          <w:rFonts w:ascii="Arial" w:hAnsi="Arial" w:cs="Arial"/>
          <w:sz w:val="22"/>
          <w:szCs w:val="22"/>
        </w:rPr>
      </w:pPr>
      <w:r>
        <w:br w:type="column"/>
      </w:r>
      <w:r>
        <w:rPr>
          <w:rFonts w:ascii="Arial" w:hAnsi="Arial" w:cs="Arial"/>
          <w:sz w:val="22"/>
          <w:szCs w:val="22"/>
        </w:rPr>
        <w:t>S26: Zanieczyszczone oczy przemyć natychmiast dużą ilością wody i zasięgnąć porady lekarza.</w:t>
      </w:r>
    </w:p>
    <w:p w:rsidR="009518CA" w:rsidRDefault="009518CA">
      <w:pPr>
        <w:spacing w:line="240" w:lineRule="exact"/>
        <w:rPr>
          <w:rFonts w:ascii="Arial" w:hAnsi="Arial" w:cs="Arial"/>
          <w:sz w:val="22"/>
          <w:szCs w:val="22"/>
        </w:rPr>
      </w:pPr>
      <w:r>
        <w:rPr>
          <w:rFonts w:ascii="Arial" w:hAnsi="Arial" w:cs="Arial"/>
          <w:sz w:val="22"/>
          <w:szCs w:val="22"/>
        </w:rPr>
        <w:t>S24: Unikać zanieczyszczenia skóry.</w:t>
      </w:r>
    </w:p>
    <w:p w:rsidR="009518CA" w:rsidRDefault="009518CA">
      <w:pPr>
        <w:spacing w:before="1"/>
        <w:ind w:right="986"/>
        <w:rPr>
          <w:rFonts w:ascii="Arial" w:hAnsi="Arial" w:cs="Arial"/>
          <w:sz w:val="22"/>
          <w:szCs w:val="22"/>
        </w:rPr>
        <w:sectPr w:rsidR="009518CA">
          <w:type w:val="continuous"/>
          <w:pgSz w:w="12240" w:h="15840"/>
          <w:pgMar w:top="2400" w:right="920" w:bottom="280" w:left="980" w:header="708" w:footer="708" w:gutter="0"/>
          <w:cols w:num="2" w:space="708" w:equalWidth="0">
            <w:col w:w="3347" w:space="222"/>
            <w:col w:w="6771"/>
          </w:cols>
        </w:sectPr>
      </w:pPr>
      <w:r>
        <w:rPr>
          <w:rFonts w:ascii="Arial" w:hAnsi="Arial" w:cs="Arial"/>
          <w:sz w:val="22"/>
          <w:szCs w:val="22"/>
        </w:rPr>
        <w:t>S36/37: Nosić odpowiednią odzież ochronną i odpowiednie rękawice ochronne.</w:t>
      </w:r>
    </w:p>
    <w:p w:rsidR="009518CA" w:rsidRDefault="009518CA">
      <w:pPr>
        <w:spacing w:before="17" w:line="200" w:lineRule="exact"/>
      </w:pPr>
    </w:p>
    <w:p w:rsidR="009518CA" w:rsidRDefault="009518CA">
      <w:pPr>
        <w:spacing w:before="32"/>
        <w:ind w:left="460"/>
        <w:rPr>
          <w:rFonts w:ascii="Arial" w:hAnsi="Arial" w:cs="Arial"/>
          <w:sz w:val="22"/>
          <w:szCs w:val="22"/>
        </w:rPr>
      </w:pPr>
      <w:r>
        <w:rPr>
          <w:rFonts w:ascii="Arial" w:hAnsi="Arial" w:cs="Arial"/>
          <w:b/>
          <w:sz w:val="22"/>
          <w:szCs w:val="22"/>
        </w:rPr>
        <w:t>2.3.  Inne zagrożenia</w:t>
      </w:r>
    </w:p>
    <w:p w:rsidR="009518CA" w:rsidRDefault="009518CA">
      <w:pPr>
        <w:spacing w:before="4" w:line="240" w:lineRule="exact"/>
        <w:ind w:left="460"/>
        <w:rPr>
          <w:rFonts w:ascii="Arial" w:hAnsi="Arial" w:cs="Arial"/>
          <w:sz w:val="22"/>
          <w:szCs w:val="22"/>
        </w:rPr>
      </w:pPr>
      <w:r>
        <w:rPr>
          <w:rFonts w:ascii="Arial" w:hAnsi="Arial" w:cs="Arial"/>
          <w:position w:val="-1"/>
          <w:sz w:val="22"/>
          <w:szCs w:val="22"/>
        </w:rPr>
        <w:t>Nieznane.</w:t>
      </w:r>
    </w:p>
    <w:p w:rsidR="009518CA" w:rsidRDefault="009518CA">
      <w:pPr>
        <w:spacing w:before="6"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039" style="position:absolute;left:0;text-align:left;margin-left:64.3pt;margin-top:.05pt;width:479.4pt;height:15.15pt;z-index:-251665408;mso-position-horizontal-relative:page" coordorigin="1286,1" coordsize="9588,303">
            <v:shape id="_x0000_s1040" style="position:absolute;left:1286;top:1;width:9588;height:303" coordorigin="1286,1" coordsize="9588,303" path="m1286,304r9588,l10874,1,1286,1r,303xe" filled="f" strokeweight=".16936mm">
              <v:path arrowok="t"/>
            </v:shape>
            <w10:wrap anchorx="page"/>
          </v:group>
        </w:pict>
      </w:r>
      <w:r>
        <w:rPr>
          <w:rFonts w:ascii="Arial" w:hAnsi="Arial" w:cs="Arial"/>
          <w:b/>
          <w:position w:val="-1"/>
          <w:sz w:val="22"/>
          <w:szCs w:val="22"/>
        </w:rPr>
        <w:t>SEKCJA 3. Skład/ informacja o składnikach</w:t>
      </w:r>
    </w:p>
    <w:p w:rsidR="009518CA" w:rsidRDefault="009518CA">
      <w:pPr>
        <w:spacing w:before="18" w:line="220" w:lineRule="exact"/>
        <w:rPr>
          <w:sz w:val="22"/>
          <w:szCs w:val="22"/>
        </w:rPr>
        <w:sectPr w:rsidR="009518CA">
          <w:type w:val="continuous"/>
          <w:pgSz w:w="12240" w:h="15840"/>
          <w:pgMar w:top="2400" w:right="920" w:bottom="280" w:left="980" w:header="708" w:footer="708" w:gutter="0"/>
          <w:cols w:space="708"/>
        </w:sectPr>
      </w:pPr>
    </w:p>
    <w:p w:rsidR="009518CA" w:rsidRDefault="009518CA">
      <w:pPr>
        <w:spacing w:before="39" w:line="240" w:lineRule="exact"/>
        <w:ind w:left="604" w:right="-38" w:firstLine="19"/>
        <w:rPr>
          <w:rFonts w:ascii="Arial" w:hAnsi="Arial" w:cs="Arial"/>
          <w:sz w:val="22"/>
          <w:szCs w:val="22"/>
        </w:rPr>
      </w:pPr>
      <w:r>
        <w:rPr>
          <w:rFonts w:ascii="Arial" w:hAnsi="Arial" w:cs="Arial"/>
          <w:b/>
          <w:sz w:val="22"/>
          <w:szCs w:val="22"/>
        </w:rPr>
        <w:t>Procent wagowy</w:t>
      </w:r>
    </w:p>
    <w:p w:rsidR="009518CA" w:rsidRDefault="009518CA">
      <w:pPr>
        <w:spacing w:before="39" w:line="240" w:lineRule="exact"/>
        <w:ind w:left="1621" w:right="670" w:hanging="1621"/>
        <w:rPr>
          <w:rFonts w:ascii="Arial" w:hAnsi="Arial" w:cs="Arial"/>
          <w:sz w:val="22"/>
          <w:szCs w:val="22"/>
        </w:rPr>
      </w:pPr>
      <w:r>
        <w:br w:type="column"/>
      </w:r>
      <w:r>
        <w:rPr>
          <w:rFonts w:ascii="Arial" w:hAnsi="Arial" w:cs="Arial"/>
          <w:b/>
          <w:sz w:val="22"/>
          <w:szCs w:val="22"/>
        </w:rPr>
        <w:t>Składniki           Nr CAS Nr EC</w:t>
      </w:r>
    </w:p>
    <w:p w:rsidR="009518CA" w:rsidRDefault="009518CA">
      <w:pPr>
        <w:spacing w:line="240" w:lineRule="exact"/>
        <w:ind w:left="1621" w:right="-53"/>
        <w:rPr>
          <w:rFonts w:ascii="Arial" w:hAnsi="Arial" w:cs="Arial"/>
          <w:sz w:val="22"/>
          <w:szCs w:val="22"/>
        </w:rPr>
      </w:pPr>
      <w:r>
        <w:rPr>
          <w:rFonts w:ascii="Arial" w:hAnsi="Arial" w:cs="Arial"/>
          <w:b/>
          <w:position w:val="-1"/>
          <w:sz w:val="22"/>
          <w:szCs w:val="22"/>
        </w:rPr>
        <w:t>Nr rej. REACH</w:t>
      </w:r>
    </w:p>
    <w:p w:rsidR="009518CA" w:rsidRDefault="009518CA">
      <w:pPr>
        <w:spacing w:before="35"/>
        <w:ind w:right="-58"/>
        <w:rPr>
          <w:rFonts w:ascii="Arial" w:hAnsi="Arial" w:cs="Arial"/>
          <w:sz w:val="22"/>
          <w:szCs w:val="22"/>
        </w:rPr>
      </w:pPr>
      <w:r>
        <w:br w:type="column"/>
      </w:r>
      <w:r>
        <w:rPr>
          <w:rFonts w:ascii="Arial" w:hAnsi="Arial" w:cs="Arial"/>
          <w:b/>
          <w:sz w:val="22"/>
          <w:szCs w:val="22"/>
        </w:rPr>
        <w:t>Klasyfikacja zgodna z</w:t>
      </w:r>
    </w:p>
    <w:p w:rsidR="009518CA" w:rsidRDefault="009518CA">
      <w:pPr>
        <w:spacing w:line="240" w:lineRule="exact"/>
        <w:rPr>
          <w:rFonts w:ascii="Arial" w:hAnsi="Arial" w:cs="Arial"/>
          <w:sz w:val="22"/>
          <w:szCs w:val="22"/>
        </w:rPr>
      </w:pPr>
      <w:r>
        <w:rPr>
          <w:rFonts w:ascii="Arial" w:hAnsi="Arial" w:cs="Arial"/>
          <w:b/>
          <w:sz w:val="22"/>
          <w:szCs w:val="22"/>
        </w:rPr>
        <w:t>dyrektywą</w:t>
      </w:r>
    </w:p>
    <w:p w:rsidR="009518CA" w:rsidRDefault="009518CA">
      <w:pPr>
        <w:spacing w:before="1" w:line="240" w:lineRule="exact"/>
        <w:rPr>
          <w:rFonts w:ascii="Arial" w:hAnsi="Arial" w:cs="Arial"/>
          <w:sz w:val="22"/>
          <w:szCs w:val="22"/>
        </w:rPr>
      </w:pPr>
      <w:r>
        <w:rPr>
          <w:rFonts w:ascii="Arial" w:hAnsi="Arial" w:cs="Arial"/>
          <w:b/>
          <w:position w:val="-1"/>
          <w:sz w:val="22"/>
          <w:szCs w:val="22"/>
        </w:rPr>
        <w:t>1272/2008/EC</w:t>
      </w:r>
    </w:p>
    <w:p w:rsidR="009518CA" w:rsidRDefault="009518CA">
      <w:pPr>
        <w:spacing w:before="34"/>
        <w:rPr>
          <w:rFonts w:ascii="Arial" w:hAnsi="Arial" w:cs="Arial"/>
        </w:rPr>
      </w:pPr>
      <w:r>
        <w:br w:type="column"/>
      </w:r>
      <w:r>
        <w:rPr>
          <w:rFonts w:ascii="Arial" w:hAnsi="Arial" w:cs="Arial"/>
          <w:b/>
          <w:w w:val="99"/>
        </w:rPr>
        <w:t>Klasyfikacja</w:t>
      </w:r>
      <w:r>
        <w:rPr>
          <w:rFonts w:ascii="Arial" w:hAnsi="Arial" w:cs="Arial"/>
          <w:b/>
        </w:rPr>
        <w:t xml:space="preserve"> </w:t>
      </w:r>
      <w:r>
        <w:rPr>
          <w:rFonts w:ascii="Arial" w:hAnsi="Arial" w:cs="Arial"/>
          <w:b/>
          <w:w w:val="99"/>
        </w:rPr>
        <w:t>zgodna</w:t>
      </w:r>
      <w:r>
        <w:rPr>
          <w:rFonts w:ascii="Arial" w:hAnsi="Arial" w:cs="Arial"/>
          <w:b/>
        </w:rPr>
        <w:t xml:space="preserve"> </w:t>
      </w:r>
      <w:r>
        <w:rPr>
          <w:rFonts w:ascii="Arial" w:hAnsi="Arial" w:cs="Arial"/>
          <w:b/>
          <w:w w:val="99"/>
        </w:rPr>
        <w:t>z</w:t>
      </w:r>
    </w:p>
    <w:p w:rsidR="009518CA" w:rsidRDefault="009518CA">
      <w:pPr>
        <w:rPr>
          <w:rFonts w:ascii="Arial" w:hAnsi="Arial" w:cs="Arial"/>
        </w:rPr>
        <w:sectPr w:rsidR="009518CA">
          <w:type w:val="continuous"/>
          <w:pgSz w:w="12240" w:h="15840"/>
          <w:pgMar w:top="2400" w:right="920" w:bottom="280" w:left="980" w:header="708" w:footer="708" w:gutter="0"/>
          <w:cols w:num="4" w:space="708" w:equalWidth="0">
            <w:col w:w="1466" w:space="362"/>
            <w:col w:w="3097" w:space="684"/>
            <w:col w:w="2277" w:space="243"/>
            <w:col w:w="2211"/>
          </w:cols>
        </w:sectPr>
      </w:pPr>
      <w:r>
        <w:rPr>
          <w:rFonts w:ascii="Arial" w:hAnsi="Arial" w:cs="Arial"/>
          <w:b/>
          <w:w w:val="99"/>
        </w:rPr>
        <w:t>dyrektywą</w:t>
      </w:r>
      <w:r>
        <w:rPr>
          <w:rFonts w:ascii="Arial" w:hAnsi="Arial" w:cs="Arial"/>
          <w:b/>
        </w:rPr>
        <w:t xml:space="preserve"> </w:t>
      </w:r>
      <w:r>
        <w:rPr>
          <w:rFonts w:ascii="Arial" w:hAnsi="Arial" w:cs="Arial"/>
          <w:b/>
          <w:w w:val="99"/>
        </w:rPr>
        <w:t>67/548/EEC</w:t>
      </w:r>
    </w:p>
    <w:p w:rsidR="009518CA" w:rsidRDefault="009518CA">
      <w:pPr>
        <w:spacing w:before="61"/>
        <w:ind w:left="727"/>
        <w:rPr>
          <w:rFonts w:ascii="Arial" w:hAnsi="Arial" w:cs="Arial"/>
          <w:sz w:val="22"/>
          <w:szCs w:val="22"/>
        </w:rPr>
      </w:pPr>
      <w:r>
        <w:rPr>
          <w:noProof/>
          <w:lang w:val="pl-PL" w:eastAsia="pl-PL"/>
        </w:rPr>
        <w:pict>
          <v:group id="_x0000_s1041" style="position:absolute;left:0;text-align:left;margin-left:65.95pt;margin-top:621.85pt;width:506.35pt;height:93.75pt;z-index:-251664384;mso-position-horizontal-relative:page;mso-position-vertical-relative:page" coordorigin="1319,12437" coordsize="10127,1875">
            <v:shape id="_x0000_s1042" style="position:absolute;left:1335;top:12453;width:1284;height:0" coordorigin="1335,12453" coordsize="1284,0" path="m1335,12453r1284,e" filled="f" strokecolor="silver" strokeweight=".82pt">
              <v:path arrowok="t"/>
            </v:shape>
            <v:shape id="_x0000_s1043" style="position:absolute;left:2619;top:12453;width:14;height:0" coordorigin="2619,12453" coordsize="14,0" path="m2619,12453r14,e" filled="f" strokecolor="silver" strokeweight=".82pt">
              <v:path arrowok="t"/>
            </v:shape>
            <v:shape id="_x0000_s1044" style="position:absolute;left:2633;top:12453;width:1462;height:0" coordorigin="2633,12453" coordsize="1462,0" path="m2633,12453r1462,e" filled="f" strokecolor="silver" strokeweight=".82pt">
              <v:path arrowok="t"/>
            </v:shape>
            <v:shape id="_x0000_s1045" style="position:absolute;left:4095;top:12453;width:14;height:0" coordorigin="4095,12453" coordsize="14,0" path="m4095,12453r15,e" filled="f" strokecolor="silver" strokeweight=".82pt">
              <v:path arrowok="t"/>
            </v:shape>
            <v:shape id="_x0000_s1046" style="position:absolute;left:4110;top:12453;width:2131;height:0" coordorigin="4110,12453" coordsize="2131,0" path="m4110,12453r2131,e" filled="f" strokecolor="silver" strokeweight=".82pt">
              <v:path arrowok="t"/>
            </v:shape>
            <v:shape id="_x0000_s1047" style="position:absolute;left:6241;top:12453;width:14;height:0" coordorigin="6241,12453" coordsize="14,0" path="m6241,12453r14,e" filled="f" strokecolor="silver" strokeweight=".82pt">
              <v:path arrowok="t"/>
            </v:shape>
            <v:shape id="_x0000_s1048" style="position:absolute;left:6255;top:12453;width:2727;height:0" coordorigin="6255,12453" coordsize="2727,0" path="m6255,12453r2727,e" filled="f" strokecolor="silver" strokeweight=".82pt">
              <v:path arrowok="t"/>
            </v:shape>
            <v:shape id="_x0000_s1049" style="position:absolute;left:8982;top:12453;width:14;height:0" coordorigin="8982,12453" coordsize="14,0" path="m8982,12453r15,e" filled="f" strokecolor="silver" strokeweight=".82pt">
              <v:path arrowok="t"/>
            </v:shape>
            <v:shape id="_x0000_s1050" style="position:absolute;left:8997;top:12453;width:2434;height:0" coordorigin="8997,12453" coordsize="2434,0" path="m8997,12453r2434,e" filled="f" strokecolor="silver" strokeweight=".82pt">
              <v:path arrowok="t"/>
            </v:shape>
            <v:shape id="_x0000_s1051" style="position:absolute;left:1335;top:13267;width:1284;height:0" coordorigin="1335,13267" coordsize="1284,0" path="m1335,13267r1284,e" filled="f" strokecolor="silver" strokeweight=".82pt">
              <v:path arrowok="t"/>
            </v:shape>
            <v:shape id="_x0000_s1052" style="position:absolute;left:2619;top:13267;width:14;height:0" coordorigin="2619,13267" coordsize="14,0" path="m2619,13267r14,e" filled="f" strokecolor="silver" strokeweight=".82pt">
              <v:path arrowok="t"/>
            </v:shape>
            <v:shape id="_x0000_s1053" style="position:absolute;left:2633;top:13267;width:1462;height:0" coordorigin="2633,13267" coordsize="1462,0" path="m2633,13267r1462,e" filled="f" strokecolor="silver" strokeweight=".82pt">
              <v:path arrowok="t"/>
            </v:shape>
            <v:shape id="_x0000_s1054" style="position:absolute;left:4095;top:13267;width:14;height:0" coordorigin="4095,13267" coordsize="14,0" path="m4095,13267r15,e" filled="f" strokecolor="silver" strokeweight=".82pt">
              <v:path arrowok="t"/>
            </v:shape>
            <v:shape id="_x0000_s1055" style="position:absolute;left:4110;top:13267;width:2131;height:0" coordorigin="4110,13267" coordsize="2131,0" path="m4110,13267r2131,e" filled="f" strokecolor="silver" strokeweight=".82pt">
              <v:path arrowok="t"/>
            </v:shape>
            <v:shape id="_x0000_s1056" style="position:absolute;left:6241;top:13267;width:14;height:0" coordorigin="6241,13267" coordsize="14,0" path="m6241,13267r14,e" filled="f" strokecolor="silver" strokeweight=".82pt">
              <v:path arrowok="t"/>
            </v:shape>
            <v:shape id="_x0000_s1057" style="position:absolute;left:6255;top:13267;width:2727;height:0" coordorigin="6255,13267" coordsize="2727,0" path="m6255,13267r2727,e" filled="f" strokecolor="silver" strokeweight=".82pt">
              <v:path arrowok="t"/>
            </v:shape>
            <v:shape id="_x0000_s1058" style="position:absolute;left:8982;top:13267;width:14;height:0" coordorigin="8982,13267" coordsize="14,0" path="m8982,13267r15,e" filled="f" strokecolor="silver" strokeweight=".82pt">
              <v:path arrowok="t"/>
            </v:shape>
            <v:shape id="_x0000_s1059" style="position:absolute;left:8997;top:13267;width:2434;height:0" coordorigin="8997,13267" coordsize="2434,0" path="m8997,13267r2434,e" filled="f" strokecolor="silver" strokeweight=".82pt">
              <v:path arrowok="t"/>
            </v:shape>
            <v:shape id="_x0000_s1060" style="position:absolute;left:1328;top:12445;width:0;height:1858" coordorigin="1328,12445" coordsize="0,1858" path="m1328,12445r,1859e" filled="f" strokecolor="silver" strokeweight=".82pt">
              <v:path arrowok="t"/>
            </v:shape>
            <v:shape id="_x0000_s1061" style="position:absolute;left:1335;top:14296;width:1284;height:0" coordorigin="1335,14296" coordsize="1284,0" path="m1335,14296r1284,e" filled="f" strokecolor="silver" strokeweight=".82pt">
              <v:path arrowok="t"/>
            </v:shape>
            <v:shape id="_x0000_s1062" style="position:absolute;left:2604;top:14296;width:14;height:0" coordorigin="2604,14296" coordsize="14,0" path="m2604,14296r15,e" filled="f" strokecolor="silver" strokeweight=".82pt">
              <v:path arrowok="t"/>
            </v:shape>
            <v:shape id="_x0000_s1063" style="position:absolute;left:2619;top:14296;width:8812;height:0" coordorigin="2619,14296" coordsize="8812,0" path="m2619,14296r8812,e" filled="f" strokecolor="silver" strokeweight=".82pt">
              <v:path arrowok="t"/>
            </v:shape>
            <v:shape id="_x0000_s1064" style="position:absolute;left:11438;top:12445;width:0;height:1858" coordorigin="11438,12445" coordsize="0,1858" path="m11438,12445r,1859e" filled="f" strokecolor="silver" strokeweight=".82pt">
              <v:path arrowok="t"/>
            </v:shape>
            <w10:wrap anchorx="page" anchory="page"/>
          </v:group>
        </w:pict>
      </w:r>
      <w:r>
        <w:rPr>
          <w:rFonts w:ascii="Arial" w:hAnsi="Arial" w:cs="Arial"/>
          <w:sz w:val="22"/>
          <w:szCs w:val="22"/>
        </w:rPr>
        <w:t>50 - 55       2,2'-oksybisetanol</w:t>
      </w:r>
    </w:p>
    <w:p w:rsidR="009518CA" w:rsidRDefault="009518CA">
      <w:pPr>
        <w:spacing w:line="240" w:lineRule="exact"/>
        <w:ind w:left="3425"/>
        <w:rPr>
          <w:rFonts w:ascii="Arial" w:hAnsi="Arial" w:cs="Arial"/>
        </w:rPr>
      </w:pPr>
      <w:r>
        <w:rPr>
          <w:rFonts w:ascii="Arial" w:hAnsi="Arial" w:cs="Arial"/>
          <w:sz w:val="22"/>
          <w:szCs w:val="22"/>
        </w:rPr>
        <w:t xml:space="preserve">111-46-6                     Acute Tox. 4 H302           </w:t>
      </w:r>
      <w:r>
        <w:rPr>
          <w:rFonts w:ascii="Arial" w:hAnsi="Arial" w:cs="Arial"/>
          <w:b/>
          <w:w w:val="99"/>
          <w:position w:val="2"/>
        </w:rPr>
        <w:t>*</w:t>
      </w:r>
    </w:p>
    <w:p w:rsidR="009518CA" w:rsidRDefault="009518CA">
      <w:pPr>
        <w:spacing w:before="1"/>
        <w:ind w:left="3425"/>
        <w:rPr>
          <w:rFonts w:ascii="Arial" w:hAnsi="Arial" w:cs="Arial"/>
          <w:sz w:val="22"/>
          <w:szCs w:val="22"/>
        </w:rPr>
      </w:pPr>
      <w:r>
        <w:rPr>
          <w:rFonts w:ascii="Arial" w:hAnsi="Arial" w:cs="Arial"/>
          <w:sz w:val="22"/>
          <w:szCs w:val="22"/>
        </w:rPr>
        <w:t>203-872-2                   STOT RE 2 H373</w:t>
      </w:r>
    </w:p>
    <w:p w:rsidR="009518CA" w:rsidRDefault="009518CA">
      <w:pPr>
        <w:spacing w:line="240" w:lineRule="exact"/>
        <w:ind w:left="3425"/>
        <w:rPr>
          <w:rFonts w:ascii="Arial" w:hAnsi="Arial" w:cs="Arial"/>
          <w:sz w:val="22"/>
          <w:szCs w:val="22"/>
        </w:rPr>
        <w:sectPr w:rsidR="009518CA">
          <w:type w:val="continuous"/>
          <w:pgSz w:w="12240" w:h="15840"/>
          <w:pgMar w:top="2400" w:right="920" w:bottom="280" w:left="980" w:header="708" w:footer="708" w:gutter="0"/>
          <w:cols w:space="708"/>
        </w:sectPr>
      </w:pPr>
      <w:r>
        <w:rPr>
          <w:rFonts w:ascii="Arial" w:hAnsi="Arial" w:cs="Arial"/>
          <w:w w:val="99"/>
          <w:position w:val="2"/>
        </w:rPr>
        <w:t>niedostępny</w:t>
      </w:r>
      <w:r>
        <w:rPr>
          <w:rFonts w:ascii="Arial" w:hAnsi="Arial" w:cs="Arial"/>
          <w:position w:val="2"/>
        </w:rPr>
        <w:t xml:space="preserve">                    </w:t>
      </w:r>
      <w:r>
        <w:rPr>
          <w:rFonts w:ascii="Arial" w:hAnsi="Arial" w:cs="Arial"/>
          <w:sz w:val="22"/>
          <w:szCs w:val="22"/>
        </w:rPr>
        <w:t>Eye Irrit. 2 H319</w:t>
      </w:r>
    </w:p>
    <w:p w:rsidR="009518CA" w:rsidRDefault="009518CA">
      <w:pPr>
        <w:spacing w:before="10" w:line="140" w:lineRule="exact"/>
        <w:rPr>
          <w:sz w:val="14"/>
          <w:szCs w:val="14"/>
        </w:rPr>
      </w:pPr>
    </w:p>
    <w:p w:rsidR="009518CA" w:rsidRDefault="009518CA">
      <w:pPr>
        <w:spacing w:line="200" w:lineRule="exact"/>
      </w:pPr>
    </w:p>
    <w:p w:rsidR="009518CA" w:rsidRDefault="009518CA">
      <w:pPr>
        <w:spacing w:line="200" w:lineRule="exact"/>
        <w:sectPr w:rsidR="009518CA">
          <w:pgSz w:w="12240" w:h="15840"/>
          <w:pgMar w:top="2400" w:right="940" w:bottom="280" w:left="980" w:header="744" w:footer="195" w:gutter="0"/>
          <w:cols w:space="708"/>
        </w:sectPr>
      </w:pPr>
    </w:p>
    <w:p w:rsidR="009518CA" w:rsidRDefault="009518CA">
      <w:pPr>
        <w:spacing w:before="2" w:line="120" w:lineRule="exact"/>
        <w:rPr>
          <w:sz w:val="13"/>
          <w:szCs w:val="13"/>
        </w:rPr>
      </w:pPr>
    </w:p>
    <w:p w:rsidR="009518CA" w:rsidRDefault="009518CA">
      <w:pPr>
        <w:spacing w:line="200" w:lineRule="exact"/>
      </w:pPr>
    </w:p>
    <w:p w:rsidR="009518CA" w:rsidRDefault="009518CA">
      <w:pPr>
        <w:spacing w:line="200" w:lineRule="exact"/>
      </w:pPr>
    </w:p>
    <w:p w:rsidR="009518CA" w:rsidRDefault="009518CA">
      <w:pPr>
        <w:ind w:right="185"/>
        <w:jc w:val="right"/>
        <w:rPr>
          <w:rFonts w:ascii="Arial" w:hAnsi="Arial" w:cs="Arial"/>
          <w:sz w:val="22"/>
          <w:szCs w:val="22"/>
        </w:rPr>
      </w:pPr>
      <w:r>
        <w:rPr>
          <w:rFonts w:ascii="Arial" w:hAnsi="Arial" w:cs="Arial"/>
          <w:sz w:val="22"/>
          <w:szCs w:val="22"/>
        </w:rPr>
        <w:t>5 - 20         Potasu węglan bezwodny</w:t>
      </w:r>
    </w:p>
    <w:p w:rsidR="009518CA" w:rsidRDefault="009518CA">
      <w:pPr>
        <w:spacing w:line="240" w:lineRule="exact"/>
        <w:ind w:right="194"/>
        <w:jc w:val="right"/>
        <w:rPr>
          <w:rFonts w:ascii="Arial" w:hAnsi="Arial" w:cs="Arial"/>
          <w:sz w:val="22"/>
          <w:szCs w:val="22"/>
        </w:rPr>
      </w:pPr>
      <w:r>
        <w:rPr>
          <w:rFonts w:ascii="Arial" w:hAnsi="Arial" w:cs="Arial"/>
          <w:sz w:val="22"/>
          <w:szCs w:val="22"/>
        </w:rPr>
        <w:t>584-08-7</w:t>
      </w:r>
    </w:p>
    <w:p w:rsidR="009518CA" w:rsidRDefault="009518CA">
      <w:pPr>
        <w:spacing w:line="240" w:lineRule="exact"/>
        <w:ind w:right="72"/>
        <w:jc w:val="right"/>
        <w:rPr>
          <w:rFonts w:ascii="Arial" w:hAnsi="Arial" w:cs="Arial"/>
          <w:sz w:val="22"/>
          <w:szCs w:val="22"/>
        </w:rPr>
      </w:pPr>
      <w:r>
        <w:rPr>
          <w:rFonts w:ascii="Arial" w:hAnsi="Arial" w:cs="Arial"/>
          <w:sz w:val="22"/>
          <w:szCs w:val="22"/>
        </w:rPr>
        <w:t>209-529-3</w:t>
      </w:r>
    </w:p>
    <w:p w:rsidR="009518CA" w:rsidRDefault="009518CA">
      <w:pPr>
        <w:spacing w:line="220" w:lineRule="exact"/>
        <w:jc w:val="right"/>
        <w:rPr>
          <w:rFonts w:ascii="Arial" w:hAnsi="Arial" w:cs="Arial"/>
        </w:rPr>
      </w:pPr>
      <w:r>
        <w:rPr>
          <w:rFonts w:ascii="Arial" w:hAnsi="Arial" w:cs="Arial"/>
          <w:w w:val="99"/>
        </w:rPr>
        <w:t>niedostępny</w:t>
      </w:r>
    </w:p>
    <w:p w:rsidR="009518CA" w:rsidRDefault="009518CA">
      <w:pPr>
        <w:spacing w:before="32"/>
        <w:rPr>
          <w:rFonts w:ascii="Arial" w:hAnsi="Arial" w:cs="Arial"/>
          <w:sz w:val="22"/>
          <w:szCs w:val="22"/>
        </w:rPr>
      </w:pPr>
      <w:r>
        <w:br w:type="column"/>
      </w:r>
      <w:r>
        <w:rPr>
          <w:rFonts w:ascii="Arial" w:hAnsi="Arial" w:cs="Arial"/>
          <w:sz w:val="22"/>
          <w:szCs w:val="22"/>
        </w:rPr>
        <w:t>Skin Irrit. 2 H315</w:t>
      </w:r>
    </w:p>
    <w:p w:rsidR="009518CA" w:rsidRDefault="009518CA">
      <w:pPr>
        <w:spacing w:line="200" w:lineRule="exact"/>
        <w:rPr>
          <w:rFonts w:ascii="Arial" w:hAnsi="Arial" w:cs="Arial"/>
        </w:rPr>
      </w:pPr>
      <w:r>
        <w:rPr>
          <w:rFonts w:ascii="Arial" w:hAnsi="Arial" w:cs="Arial"/>
          <w:b/>
          <w:w w:val="97"/>
        </w:rPr>
        <w:t>*</w:t>
      </w:r>
    </w:p>
    <w:p w:rsidR="009518CA" w:rsidRDefault="009518CA">
      <w:pPr>
        <w:spacing w:before="16" w:line="260" w:lineRule="exact"/>
        <w:rPr>
          <w:sz w:val="26"/>
          <w:szCs w:val="26"/>
        </w:rPr>
      </w:pPr>
    </w:p>
    <w:p w:rsidR="009518CA" w:rsidRDefault="009518CA">
      <w:pPr>
        <w:rPr>
          <w:rFonts w:ascii="Arial" w:hAnsi="Arial" w:cs="Arial"/>
          <w:sz w:val="22"/>
          <w:szCs w:val="22"/>
        </w:rPr>
      </w:pPr>
      <w:r>
        <w:rPr>
          <w:rFonts w:ascii="Arial" w:hAnsi="Arial" w:cs="Arial"/>
          <w:sz w:val="22"/>
          <w:szCs w:val="22"/>
        </w:rPr>
        <w:t xml:space="preserve">Skin Irrit. 2 H315              </w:t>
      </w:r>
      <w:r>
        <w:rPr>
          <w:rFonts w:ascii="Arial" w:hAnsi="Arial" w:cs="Arial"/>
          <w:b/>
          <w:position w:val="1"/>
          <w:sz w:val="22"/>
          <w:szCs w:val="22"/>
        </w:rPr>
        <w:t>**</w:t>
      </w:r>
    </w:p>
    <w:p w:rsidR="009518CA" w:rsidRDefault="009518CA">
      <w:pPr>
        <w:spacing w:line="240" w:lineRule="exact"/>
        <w:rPr>
          <w:rFonts w:ascii="Arial" w:hAnsi="Arial" w:cs="Arial"/>
          <w:sz w:val="22"/>
          <w:szCs w:val="22"/>
        </w:rPr>
      </w:pPr>
      <w:r>
        <w:rPr>
          <w:rFonts w:ascii="Arial" w:hAnsi="Arial" w:cs="Arial"/>
          <w:sz w:val="22"/>
          <w:szCs w:val="22"/>
        </w:rPr>
        <w:t>Eye Irrit. 2 H319</w:t>
      </w:r>
    </w:p>
    <w:p w:rsidR="009518CA" w:rsidRDefault="009518CA">
      <w:pPr>
        <w:spacing w:line="240" w:lineRule="exact"/>
        <w:rPr>
          <w:rFonts w:ascii="Arial" w:hAnsi="Arial" w:cs="Arial"/>
          <w:sz w:val="22"/>
          <w:szCs w:val="22"/>
        </w:rPr>
      </w:pPr>
      <w:r>
        <w:rPr>
          <w:rFonts w:ascii="Arial" w:hAnsi="Arial" w:cs="Arial"/>
          <w:sz w:val="22"/>
          <w:szCs w:val="22"/>
        </w:rPr>
        <w:t xml:space="preserve">STOT </w:t>
      </w:r>
      <w:smartTag w:uri="urn:schemas-microsoft-com:office:smarttags" w:element="place">
        <w:r>
          <w:rPr>
            <w:rFonts w:ascii="Arial" w:hAnsi="Arial" w:cs="Arial"/>
            <w:sz w:val="22"/>
            <w:szCs w:val="22"/>
          </w:rPr>
          <w:t>SE H335</w:t>
        </w:r>
      </w:smartTag>
    </w:p>
    <w:p w:rsidR="009518CA" w:rsidRDefault="009518CA">
      <w:pPr>
        <w:spacing w:line="220" w:lineRule="exact"/>
        <w:rPr>
          <w:rFonts w:ascii="Arial" w:hAnsi="Arial" w:cs="Arial"/>
          <w:sz w:val="22"/>
          <w:szCs w:val="22"/>
        </w:rPr>
        <w:sectPr w:rsidR="009518CA">
          <w:type w:val="continuous"/>
          <w:pgSz w:w="12240" w:h="15840"/>
          <w:pgMar w:top="2400" w:right="940" w:bottom="280" w:left="980" w:header="708" w:footer="708" w:gutter="0"/>
          <w:cols w:num="2" w:space="708" w:equalWidth="0">
            <w:col w:w="4503" w:space="1113"/>
            <w:col w:w="4704"/>
          </w:cols>
        </w:sectPr>
      </w:pPr>
      <w:r>
        <w:rPr>
          <w:rFonts w:ascii="Arial" w:hAnsi="Arial" w:cs="Arial"/>
          <w:b/>
          <w:sz w:val="22"/>
          <w:szCs w:val="22"/>
        </w:rPr>
        <w:t>**</w:t>
      </w:r>
    </w:p>
    <w:p w:rsidR="009518CA" w:rsidRDefault="009518CA">
      <w:pPr>
        <w:spacing w:before="35"/>
        <w:ind w:left="852"/>
        <w:rPr>
          <w:rFonts w:ascii="Arial" w:hAnsi="Arial" w:cs="Arial"/>
          <w:sz w:val="22"/>
          <w:szCs w:val="22"/>
        </w:rPr>
      </w:pPr>
      <w:r>
        <w:rPr>
          <w:noProof/>
          <w:lang w:val="pl-PL" w:eastAsia="pl-PL"/>
        </w:rPr>
        <w:pict>
          <v:group id="_x0000_s1065" style="position:absolute;left:0;text-align:left;margin-left:66.1pt;margin-top:149.15pt;width:506pt;height:268.95pt;z-index:-251662336;mso-position-horizontal-relative:page;mso-position-vertical-relative:page" coordorigin="1322,2983" coordsize="10120,5379">
            <v:shape id="_x0000_s1066" style="position:absolute;left:1337;top:2998;width:10089;height:0" coordorigin="1337,2998" coordsize="10089,0" path="m1337,2998r10089,e" filled="f" strokecolor="silver" strokeweight=".82pt">
              <v:path arrowok="t"/>
            </v:shape>
            <v:shape id="_x0000_s1067" style="position:absolute;left:1337;top:3492;width:4695;height:0" coordorigin="1337,3492" coordsize="4695,0" path="m1337,3492r4695,e" filled="f" strokecolor="silver" strokeweight=".82pt">
              <v:path arrowok="t"/>
            </v:shape>
            <v:shape id="_x0000_s1068" style="position:absolute;left:6032;top:3492;width:14;height:0" coordorigin="6032,3492" coordsize="14,0" path="m6032,3492r15,e" filled="f" strokecolor="silver" strokeweight=".82pt">
              <v:path arrowok="t"/>
            </v:shape>
            <v:shape id="_x0000_s1069" style="position:absolute;left:6047;top:3492;width:2607;height:0" coordorigin="6047,3492" coordsize="2607,0" path="m6047,3492r2606,e" filled="f" strokecolor="silver" strokeweight=".82pt">
              <v:path arrowok="t"/>
            </v:shape>
            <v:shape id="_x0000_s1070" style="position:absolute;left:8653;top:3492;width:14;height:0" coordorigin="8653,3492" coordsize="14,0" path="m8653,3492r15,e" filled="f" strokecolor="silver" strokeweight=".82pt">
              <v:path arrowok="t"/>
            </v:shape>
            <v:shape id="_x0000_s1071" style="position:absolute;left:8668;top:3492;width:2758;height:0" coordorigin="8668,3492" coordsize="2758,0" path="m8668,3492r2758,e" filled="f" strokecolor="silver" strokeweight=".82pt">
              <v:path arrowok="t"/>
            </v:shape>
            <v:shape id="_x0000_s1072" style="position:absolute;left:1337;top:4772;width:4695;height:0" coordorigin="1337,4772" coordsize="4695,0" path="m1337,4772r4695,e" filled="f" strokecolor="silver" strokeweight=".82pt">
              <v:path arrowok="t"/>
            </v:shape>
            <v:shape id="_x0000_s1073" style="position:absolute;left:6032;top:4772;width:14;height:0" coordorigin="6032,4772" coordsize="14,0" path="m6032,4772r15,e" filled="f" strokecolor="silver" strokeweight=".82pt">
              <v:path arrowok="t"/>
            </v:shape>
            <v:shape id="_x0000_s1074" style="position:absolute;left:6047;top:4772;width:2607;height:0" coordorigin="6047,4772" coordsize="2607,0" path="m6047,4772r2606,e" filled="f" strokecolor="silver" strokeweight=".82pt">
              <v:path arrowok="t"/>
            </v:shape>
            <v:shape id="_x0000_s1075" style="position:absolute;left:8653;top:4772;width:14;height:0" coordorigin="8653,4772" coordsize="14,0" path="m8653,4772r15,e" filled="f" strokecolor="silver" strokeweight=".82pt">
              <v:path arrowok="t"/>
            </v:shape>
            <v:shape id="_x0000_s1076" style="position:absolute;left:8668;top:4772;width:2758;height:0" coordorigin="8668,4772" coordsize="2758,0" path="m8668,4772r2758,e" filled="f" strokecolor="silver" strokeweight=".82pt">
              <v:path arrowok="t"/>
            </v:shape>
            <v:shape id="_x0000_s1077" style="position:absolute;left:1337;top:6560;width:10089;height:0" coordorigin="1337,6560" coordsize="10089,0" path="m1337,6560r10089,e" filled="f" strokecolor="silver" strokeweight=".82pt">
              <v:path arrowok="t"/>
            </v:shape>
            <v:shape id="_x0000_s1078" style="position:absolute;left:1330;top:2991;width:0;height:5362" coordorigin="1330,2991" coordsize="0,5362" path="m1330,2991r,5362e" filled="f" strokecolor="silver" strokeweight=".82pt">
              <v:path arrowok="t"/>
            </v:shape>
            <v:shape id="_x0000_s1079" style="position:absolute;left:1337;top:8346;width:10089;height:0" coordorigin="1337,8346" coordsize="10089,0" path="m1337,8346r10089,e" filled="f" strokecolor="silver" strokeweight=".82pt">
              <v:path arrowok="t"/>
            </v:shape>
            <v:shape id="_x0000_s1080" style="position:absolute;left:11433;top:2991;width:0;height:5362" coordorigin="11433,2991" coordsize="0,5362" path="m11433,2991r,5362e" filled="f" strokecolor="silver" strokeweight=".82pt">
              <v:path arrowok="t"/>
            </v:shape>
            <w10:wrap anchorx="page" anchory="page"/>
          </v:group>
        </w:pict>
      </w:r>
      <w:r>
        <w:rPr>
          <w:rFonts w:ascii="Arial" w:hAnsi="Arial" w:cs="Arial"/>
          <w:sz w:val="22"/>
          <w:szCs w:val="22"/>
        </w:rPr>
        <w:t>1 - 5         N-[2-[(4-amino-m-tolilo)etyloamino]etylo]metanosulfonamid</w:t>
      </w:r>
    </w:p>
    <w:p w:rsidR="009518CA" w:rsidRDefault="009518CA">
      <w:pPr>
        <w:spacing w:line="240" w:lineRule="exact"/>
        <w:ind w:left="3425"/>
        <w:rPr>
          <w:rFonts w:ascii="Arial" w:hAnsi="Arial" w:cs="Arial"/>
          <w:sz w:val="22"/>
          <w:szCs w:val="22"/>
        </w:rPr>
      </w:pPr>
      <w:r>
        <w:rPr>
          <w:rFonts w:ascii="Arial" w:hAnsi="Arial" w:cs="Arial"/>
          <w:sz w:val="22"/>
          <w:szCs w:val="22"/>
        </w:rPr>
        <w:t>92-09-1                       Acute Tox. 4 H302           Xn, N; R22, R43,</w:t>
      </w:r>
    </w:p>
    <w:p w:rsidR="009518CA" w:rsidRDefault="009518CA">
      <w:pPr>
        <w:spacing w:line="240" w:lineRule="exact"/>
        <w:ind w:left="3425"/>
        <w:rPr>
          <w:rFonts w:ascii="Arial" w:hAnsi="Arial" w:cs="Arial"/>
          <w:sz w:val="22"/>
          <w:szCs w:val="22"/>
        </w:rPr>
      </w:pPr>
      <w:r>
        <w:rPr>
          <w:rFonts w:ascii="Arial" w:hAnsi="Arial" w:cs="Arial"/>
          <w:sz w:val="22"/>
          <w:szCs w:val="22"/>
        </w:rPr>
        <w:t>202-124-2                   Skin Sens. 1 H317           R50/53</w:t>
      </w:r>
    </w:p>
    <w:p w:rsidR="009518CA" w:rsidRDefault="009518CA">
      <w:pPr>
        <w:spacing w:line="240" w:lineRule="exact"/>
        <w:ind w:left="3425"/>
        <w:rPr>
          <w:rFonts w:ascii="Arial" w:hAnsi="Arial" w:cs="Arial"/>
          <w:sz w:val="22"/>
          <w:szCs w:val="22"/>
        </w:rPr>
      </w:pPr>
      <w:r>
        <w:rPr>
          <w:rFonts w:ascii="Arial" w:hAnsi="Arial" w:cs="Arial"/>
          <w:w w:val="99"/>
          <w:position w:val="2"/>
        </w:rPr>
        <w:t>niedostępny</w:t>
      </w:r>
      <w:r>
        <w:rPr>
          <w:rFonts w:ascii="Arial" w:hAnsi="Arial" w:cs="Arial"/>
          <w:position w:val="2"/>
        </w:rPr>
        <w:t xml:space="preserve">                    </w:t>
      </w:r>
      <w:r>
        <w:rPr>
          <w:rFonts w:ascii="Arial" w:hAnsi="Arial" w:cs="Arial"/>
          <w:sz w:val="22"/>
          <w:szCs w:val="22"/>
        </w:rPr>
        <w:t xml:space="preserve">Aquatic Acute 1 H400      </w:t>
      </w:r>
      <w:r>
        <w:rPr>
          <w:rFonts w:ascii="Arial" w:hAnsi="Arial" w:cs="Arial"/>
          <w:b/>
          <w:sz w:val="22"/>
          <w:szCs w:val="22"/>
        </w:rPr>
        <w:t>**</w:t>
      </w:r>
    </w:p>
    <w:p w:rsidR="009518CA" w:rsidRDefault="009518CA">
      <w:pPr>
        <w:spacing w:before="4"/>
        <w:ind w:left="5617"/>
        <w:rPr>
          <w:rFonts w:ascii="Arial" w:hAnsi="Arial" w:cs="Arial"/>
          <w:sz w:val="22"/>
          <w:szCs w:val="22"/>
        </w:rPr>
      </w:pPr>
      <w:r>
        <w:rPr>
          <w:rFonts w:ascii="Arial" w:hAnsi="Arial" w:cs="Arial"/>
          <w:sz w:val="22"/>
          <w:szCs w:val="22"/>
        </w:rPr>
        <w:t>Aquatic Chronic 1</w:t>
      </w:r>
    </w:p>
    <w:p w:rsidR="009518CA" w:rsidRDefault="009518CA">
      <w:pPr>
        <w:spacing w:line="240" w:lineRule="exact"/>
        <w:ind w:left="5580" w:right="4141"/>
        <w:jc w:val="center"/>
        <w:rPr>
          <w:rFonts w:ascii="Arial" w:hAnsi="Arial" w:cs="Arial"/>
          <w:sz w:val="22"/>
          <w:szCs w:val="22"/>
        </w:rPr>
      </w:pPr>
      <w:r>
        <w:rPr>
          <w:rFonts w:ascii="Arial" w:hAnsi="Arial" w:cs="Arial"/>
          <w:sz w:val="22"/>
          <w:szCs w:val="22"/>
        </w:rPr>
        <w:t>H410</w:t>
      </w:r>
    </w:p>
    <w:p w:rsidR="009518CA" w:rsidRDefault="009518CA">
      <w:pPr>
        <w:spacing w:line="220" w:lineRule="exact"/>
        <w:ind w:left="5582" w:right="4492"/>
        <w:jc w:val="center"/>
        <w:rPr>
          <w:rFonts w:ascii="Arial" w:hAnsi="Arial" w:cs="Arial"/>
          <w:sz w:val="22"/>
          <w:szCs w:val="22"/>
        </w:rPr>
      </w:pPr>
      <w:r>
        <w:rPr>
          <w:rFonts w:ascii="Arial" w:hAnsi="Arial" w:cs="Arial"/>
          <w:b/>
          <w:sz w:val="22"/>
          <w:szCs w:val="22"/>
        </w:rPr>
        <w:t>**</w:t>
      </w:r>
    </w:p>
    <w:p w:rsidR="009518CA" w:rsidRDefault="009518CA">
      <w:pPr>
        <w:spacing w:before="35"/>
        <w:ind w:left="852"/>
        <w:rPr>
          <w:rFonts w:ascii="Arial" w:hAnsi="Arial" w:cs="Arial"/>
          <w:sz w:val="22"/>
          <w:szCs w:val="22"/>
        </w:rPr>
      </w:pPr>
      <w:r>
        <w:rPr>
          <w:rFonts w:ascii="Arial" w:hAnsi="Arial" w:cs="Arial"/>
          <w:sz w:val="22"/>
          <w:szCs w:val="22"/>
        </w:rPr>
        <w:t>5 - 10       N,N-dietylohydroksylamina</w:t>
      </w:r>
    </w:p>
    <w:p w:rsidR="009518CA" w:rsidRDefault="009518CA">
      <w:pPr>
        <w:spacing w:line="240" w:lineRule="exact"/>
        <w:ind w:left="3425"/>
        <w:rPr>
          <w:rFonts w:ascii="Arial" w:hAnsi="Arial" w:cs="Arial"/>
          <w:sz w:val="22"/>
          <w:szCs w:val="22"/>
        </w:rPr>
      </w:pPr>
      <w:r>
        <w:rPr>
          <w:rFonts w:ascii="Arial" w:hAnsi="Arial" w:cs="Arial"/>
          <w:sz w:val="22"/>
          <w:szCs w:val="22"/>
        </w:rPr>
        <w:t>3710-84-7                   Flam. Liq. 3                      Xn; R10, R20/21,</w:t>
      </w:r>
    </w:p>
    <w:p w:rsidR="009518CA" w:rsidRDefault="009518CA">
      <w:pPr>
        <w:spacing w:line="240" w:lineRule="exact"/>
        <w:ind w:left="3386" w:right="1465"/>
        <w:jc w:val="center"/>
        <w:rPr>
          <w:rFonts w:ascii="Arial" w:hAnsi="Arial" w:cs="Arial"/>
          <w:sz w:val="22"/>
          <w:szCs w:val="22"/>
        </w:rPr>
      </w:pPr>
      <w:r>
        <w:rPr>
          <w:rFonts w:ascii="Arial" w:hAnsi="Arial" w:cs="Arial"/>
          <w:sz w:val="22"/>
          <w:szCs w:val="22"/>
        </w:rPr>
        <w:t>223-055-4                   Acute Tox. 4                     R36/38</w:t>
      </w:r>
    </w:p>
    <w:p w:rsidR="009518CA" w:rsidRDefault="009518CA">
      <w:pPr>
        <w:spacing w:line="240" w:lineRule="exact"/>
        <w:ind w:left="3425"/>
        <w:rPr>
          <w:rFonts w:ascii="Arial" w:hAnsi="Arial" w:cs="Arial"/>
          <w:sz w:val="22"/>
          <w:szCs w:val="22"/>
        </w:rPr>
      </w:pPr>
      <w:r>
        <w:rPr>
          <w:rFonts w:ascii="Arial" w:hAnsi="Arial" w:cs="Arial"/>
          <w:w w:val="99"/>
          <w:position w:val="2"/>
        </w:rPr>
        <w:t>niedostępny</w:t>
      </w:r>
      <w:r>
        <w:rPr>
          <w:rFonts w:ascii="Arial" w:hAnsi="Arial" w:cs="Arial"/>
          <w:position w:val="2"/>
        </w:rPr>
        <w:t xml:space="preserve">                    </w:t>
      </w:r>
      <w:r>
        <w:rPr>
          <w:rFonts w:ascii="Arial" w:hAnsi="Arial" w:cs="Arial"/>
          <w:sz w:val="22"/>
          <w:szCs w:val="22"/>
        </w:rPr>
        <w:t xml:space="preserve">Acute Tox. 4                     </w:t>
      </w:r>
      <w:r>
        <w:rPr>
          <w:rFonts w:ascii="Arial" w:hAnsi="Arial" w:cs="Arial"/>
          <w:b/>
          <w:sz w:val="22"/>
          <w:szCs w:val="22"/>
        </w:rPr>
        <w:t>**</w:t>
      </w:r>
    </w:p>
    <w:p w:rsidR="009518CA" w:rsidRDefault="009518CA">
      <w:pPr>
        <w:spacing w:before="1"/>
        <w:ind w:left="5582" w:right="3659"/>
        <w:jc w:val="center"/>
        <w:rPr>
          <w:rFonts w:ascii="Arial" w:hAnsi="Arial" w:cs="Arial"/>
          <w:sz w:val="22"/>
          <w:szCs w:val="22"/>
        </w:rPr>
      </w:pPr>
      <w:r>
        <w:rPr>
          <w:rFonts w:ascii="Arial" w:hAnsi="Arial" w:cs="Arial"/>
          <w:sz w:val="22"/>
          <w:szCs w:val="22"/>
        </w:rPr>
        <w:t>Eye Irrit. 2</w:t>
      </w:r>
    </w:p>
    <w:p w:rsidR="009518CA" w:rsidRDefault="009518CA">
      <w:pPr>
        <w:spacing w:line="240" w:lineRule="exact"/>
        <w:ind w:left="5582" w:right="3501"/>
        <w:jc w:val="center"/>
        <w:rPr>
          <w:rFonts w:ascii="Arial" w:hAnsi="Arial" w:cs="Arial"/>
          <w:sz w:val="22"/>
          <w:szCs w:val="22"/>
        </w:rPr>
      </w:pPr>
      <w:r>
        <w:rPr>
          <w:rFonts w:ascii="Arial" w:hAnsi="Arial" w:cs="Arial"/>
          <w:sz w:val="22"/>
          <w:szCs w:val="22"/>
        </w:rPr>
        <w:t>Skin Corr. 2</w:t>
      </w:r>
    </w:p>
    <w:p w:rsidR="009518CA" w:rsidRDefault="009518CA">
      <w:pPr>
        <w:spacing w:line="220" w:lineRule="exact"/>
        <w:ind w:left="5582" w:right="4492"/>
        <w:jc w:val="center"/>
        <w:rPr>
          <w:rFonts w:ascii="Arial" w:hAnsi="Arial" w:cs="Arial"/>
          <w:sz w:val="22"/>
          <w:szCs w:val="22"/>
        </w:rPr>
      </w:pPr>
      <w:r>
        <w:rPr>
          <w:rFonts w:ascii="Arial" w:hAnsi="Arial" w:cs="Arial"/>
          <w:b/>
          <w:position w:val="-1"/>
          <w:sz w:val="22"/>
          <w:szCs w:val="22"/>
        </w:rPr>
        <w:t>**</w:t>
      </w:r>
    </w:p>
    <w:p w:rsidR="009518CA" w:rsidRDefault="009518CA">
      <w:pPr>
        <w:spacing w:before="10" w:line="240" w:lineRule="exact"/>
        <w:rPr>
          <w:sz w:val="24"/>
          <w:szCs w:val="24"/>
        </w:rPr>
      </w:pPr>
    </w:p>
    <w:p w:rsidR="009518CA" w:rsidRDefault="009518CA">
      <w:pPr>
        <w:spacing w:before="32"/>
        <w:ind w:left="460"/>
        <w:rPr>
          <w:rFonts w:ascii="Arial" w:hAnsi="Arial" w:cs="Arial"/>
          <w:sz w:val="22"/>
          <w:szCs w:val="22"/>
        </w:rPr>
      </w:pPr>
      <w:r>
        <w:rPr>
          <w:rFonts w:ascii="Arial" w:hAnsi="Arial" w:cs="Arial"/>
          <w:b/>
          <w:sz w:val="22"/>
          <w:szCs w:val="22"/>
        </w:rPr>
        <w:t>Pełen tekst fraz R- i H-: patrz: Sekcja 16.</w:t>
      </w:r>
    </w:p>
    <w:p w:rsidR="009518CA" w:rsidRDefault="009518CA">
      <w:pPr>
        <w:spacing w:before="2"/>
        <w:ind w:left="460"/>
        <w:rPr>
          <w:rFonts w:ascii="Arial" w:hAnsi="Arial" w:cs="Arial"/>
          <w:sz w:val="22"/>
          <w:szCs w:val="22"/>
        </w:rPr>
      </w:pPr>
      <w:r>
        <w:rPr>
          <w:rFonts w:ascii="Arial" w:hAnsi="Arial" w:cs="Arial"/>
          <w:b/>
          <w:sz w:val="22"/>
          <w:szCs w:val="22"/>
        </w:rPr>
        <w:t>* Klasyfikacja substancji zgodnie z Załącznikiem VI rozporządzenia (EC) Nr 1272/2008</w:t>
      </w:r>
    </w:p>
    <w:p w:rsidR="009518CA" w:rsidRDefault="009518CA">
      <w:pPr>
        <w:spacing w:line="240" w:lineRule="exact"/>
        <w:ind w:left="460"/>
        <w:rPr>
          <w:rFonts w:ascii="Arial" w:hAnsi="Arial" w:cs="Arial"/>
          <w:sz w:val="22"/>
          <w:szCs w:val="22"/>
        </w:rPr>
      </w:pPr>
      <w:r>
        <w:rPr>
          <w:rFonts w:ascii="Arial" w:hAnsi="Arial" w:cs="Arial"/>
          <w:b/>
          <w:position w:val="-1"/>
          <w:sz w:val="22"/>
          <w:szCs w:val="22"/>
        </w:rPr>
        <w:t>** Substancje nie wymienione w Załączniku VI rozporządzenia (EC) Nr 1272/2008</w:t>
      </w:r>
    </w:p>
    <w:p w:rsidR="009518CA" w:rsidRDefault="009518CA">
      <w:pPr>
        <w:spacing w:before="9"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081" style="position:absolute;left:0;text-align:left;margin-left:66.4pt;margin-top:.05pt;width:475.4pt;height:15.25pt;z-index:-251663360;mso-position-horizontal-relative:page" coordorigin="1328,1" coordsize="9508,305">
            <v:shape id="_x0000_s1082" style="position:absolute;left:1328;top:1;width:9508;height:305" coordorigin="1328,1" coordsize="9508,305" path="m1328,306r9508,l10836,1,1328,1r,305xe" filled="f" strokeweight=".48pt">
              <v:path arrowok="t"/>
            </v:shape>
            <w10:wrap anchorx="page"/>
          </v:group>
        </w:pict>
      </w:r>
      <w:r>
        <w:rPr>
          <w:rFonts w:ascii="Arial" w:hAnsi="Arial" w:cs="Arial"/>
          <w:b/>
          <w:position w:val="-1"/>
          <w:sz w:val="22"/>
          <w:szCs w:val="22"/>
        </w:rPr>
        <w:t>SEKCJA 4. Środki pierwszej pomocy</w:t>
      </w:r>
    </w:p>
    <w:p w:rsidR="009518CA" w:rsidRDefault="009518CA">
      <w:pPr>
        <w:spacing w:before="18" w:line="200" w:lineRule="exact"/>
      </w:pPr>
    </w:p>
    <w:p w:rsidR="009518CA" w:rsidRDefault="009518CA">
      <w:pPr>
        <w:spacing w:before="32"/>
        <w:ind w:left="460"/>
        <w:rPr>
          <w:rFonts w:ascii="Arial" w:hAnsi="Arial" w:cs="Arial"/>
          <w:sz w:val="22"/>
          <w:szCs w:val="22"/>
        </w:rPr>
      </w:pPr>
      <w:r>
        <w:rPr>
          <w:rFonts w:ascii="Arial" w:hAnsi="Arial" w:cs="Arial"/>
          <w:b/>
          <w:w w:val="98"/>
          <w:sz w:val="22"/>
          <w:szCs w:val="22"/>
        </w:rPr>
        <w:t>4.1.</w:t>
      </w:r>
      <w:r>
        <w:rPr>
          <w:rFonts w:ascii="Arial" w:hAnsi="Arial" w:cs="Arial"/>
          <w:b/>
          <w:sz w:val="22"/>
          <w:szCs w:val="22"/>
        </w:rPr>
        <w:t xml:space="preserve"> Opis środków pierwszej pomocy</w:t>
      </w:r>
    </w:p>
    <w:p w:rsidR="009518CA" w:rsidRDefault="009518CA">
      <w:pPr>
        <w:spacing w:before="1"/>
        <w:ind w:left="460" w:right="1396"/>
        <w:rPr>
          <w:rFonts w:ascii="Arial" w:hAnsi="Arial" w:cs="Arial"/>
          <w:sz w:val="22"/>
          <w:szCs w:val="22"/>
        </w:rPr>
      </w:pPr>
      <w:r>
        <w:rPr>
          <w:rFonts w:ascii="Arial" w:hAnsi="Arial" w:cs="Arial"/>
          <w:b/>
          <w:sz w:val="22"/>
          <w:szCs w:val="22"/>
        </w:rPr>
        <w:t xml:space="preserve">4.1.1.  Wdychanie: </w:t>
      </w:r>
      <w:r>
        <w:rPr>
          <w:rFonts w:ascii="Arial" w:hAnsi="Arial" w:cs="Arial"/>
          <w:sz w:val="22"/>
          <w:szCs w:val="22"/>
        </w:rPr>
        <w:t>Jeżeli stan zdrowia będzie znamienny, wyjść na świeże powietrze. Uzyskać pomoc medyczną w przypadku pojawienia się objawów.</w:t>
      </w:r>
    </w:p>
    <w:p w:rsidR="009518CA" w:rsidRDefault="009518CA">
      <w:pPr>
        <w:spacing w:before="10" w:line="240" w:lineRule="exact"/>
        <w:rPr>
          <w:sz w:val="24"/>
          <w:szCs w:val="24"/>
        </w:rPr>
      </w:pPr>
    </w:p>
    <w:p w:rsidR="009518CA" w:rsidRDefault="009518CA">
      <w:pPr>
        <w:ind w:left="460" w:right="856"/>
        <w:rPr>
          <w:rFonts w:ascii="Arial" w:hAnsi="Arial" w:cs="Arial"/>
          <w:sz w:val="22"/>
          <w:szCs w:val="22"/>
        </w:rPr>
      </w:pPr>
      <w:r>
        <w:rPr>
          <w:rFonts w:ascii="Arial" w:hAnsi="Arial" w:cs="Arial"/>
          <w:b/>
          <w:sz w:val="22"/>
          <w:szCs w:val="22"/>
        </w:rPr>
        <w:t xml:space="preserve">4.1.2.  Skóra: </w:t>
      </w:r>
      <w:r>
        <w:rPr>
          <w:rFonts w:ascii="Arial" w:hAnsi="Arial" w:cs="Arial"/>
          <w:sz w:val="22"/>
          <w:szCs w:val="22"/>
        </w:rPr>
        <w:t>Natychmiast zmyć dużą ilością wody przez co najmniej 15 minut i umyć skórę mydłem. Uzyskać pomoc medyczną w przypadku pojawienia się objawów.</w:t>
      </w:r>
    </w:p>
    <w:p w:rsidR="009518CA" w:rsidRDefault="009518CA">
      <w:pPr>
        <w:spacing w:before="8" w:line="220" w:lineRule="exact"/>
        <w:rPr>
          <w:sz w:val="22"/>
          <w:szCs w:val="22"/>
        </w:rPr>
      </w:pPr>
    </w:p>
    <w:p w:rsidR="009518CA" w:rsidRDefault="009518CA">
      <w:pPr>
        <w:spacing w:line="243" w:lineRule="auto"/>
        <w:ind w:left="460" w:right="895"/>
        <w:rPr>
          <w:rFonts w:ascii="Arial" w:hAnsi="Arial" w:cs="Arial"/>
          <w:sz w:val="22"/>
          <w:szCs w:val="22"/>
        </w:rPr>
      </w:pPr>
      <w:r>
        <w:rPr>
          <w:rFonts w:ascii="Arial" w:hAnsi="Arial" w:cs="Arial"/>
          <w:b/>
          <w:sz w:val="22"/>
          <w:szCs w:val="22"/>
        </w:rPr>
        <w:t xml:space="preserve">4.1.3.  Oczy: </w:t>
      </w:r>
      <w:r>
        <w:rPr>
          <w:rFonts w:ascii="Arial" w:hAnsi="Arial" w:cs="Arial"/>
          <w:sz w:val="22"/>
          <w:szCs w:val="22"/>
        </w:rPr>
        <w:t>W przypadku kontaktu z oczami natychmiast przepłukać je dużą ilością wody i zapewnić pomoc medyczną.</w:t>
      </w:r>
    </w:p>
    <w:p w:rsidR="009518CA" w:rsidRDefault="009518CA">
      <w:pPr>
        <w:spacing w:before="2" w:line="220" w:lineRule="exact"/>
        <w:rPr>
          <w:sz w:val="22"/>
          <w:szCs w:val="22"/>
        </w:rPr>
      </w:pPr>
    </w:p>
    <w:p w:rsidR="009518CA" w:rsidRDefault="009518CA">
      <w:pPr>
        <w:spacing w:line="248" w:lineRule="auto"/>
        <w:ind w:left="460" w:right="885"/>
        <w:rPr>
          <w:rFonts w:ascii="Arial" w:hAnsi="Arial" w:cs="Arial"/>
          <w:sz w:val="22"/>
          <w:szCs w:val="22"/>
        </w:rPr>
      </w:pPr>
      <w:r>
        <w:rPr>
          <w:rFonts w:ascii="Arial" w:hAnsi="Arial" w:cs="Arial"/>
          <w:b/>
          <w:sz w:val="22"/>
          <w:szCs w:val="22"/>
        </w:rPr>
        <w:t xml:space="preserve">4.1.4.  Połknięcie: </w:t>
      </w:r>
      <w:r>
        <w:rPr>
          <w:rFonts w:ascii="Arial" w:hAnsi="Arial" w:cs="Arial"/>
          <w:sz w:val="22"/>
          <w:szCs w:val="22"/>
        </w:rPr>
        <w:t>NIE wywoływać wymiotów. Podać choremu szklankę wody. Natychmiast zapewnić pomoc lekarską. Nigdy nie podawać nic do spożycia osobie nieprzytomnej doust.</w:t>
      </w:r>
    </w:p>
    <w:p w:rsidR="009518CA" w:rsidRDefault="009518CA">
      <w:pPr>
        <w:spacing w:before="18" w:line="220" w:lineRule="exact"/>
        <w:rPr>
          <w:sz w:val="22"/>
          <w:szCs w:val="22"/>
        </w:rPr>
      </w:pPr>
    </w:p>
    <w:p w:rsidR="009518CA" w:rsidRDefault="009518CA">
      <w:pPr>
        <w:ind w:left="460"/>
        <w:rPr>
          <w:rFonts w:ascii="Arial" w:hAnsi="Arial" w:cs="Arial"/>
          <w:sz w:val="22"/>
          <w:szCs w:val="22"/>
        </w:rPr>
      </w:pPr>
      <w:r>
        <w:rPr>
          <w:rFonts w:ascii="Arial" w:hAnsi="Arial" w:cs="Arial"/>
          <w:b/>
          <w:w w:val="98"/>
          <w:sz w:val="22"/>
          <w:szCs w:val="22"/>
        </w:rPr>
        <w:t>4.2.</w:t>
      </w:r>
      <w:r>
        <w:rPr>
          <w:rFonts w:ascii="Arial" w:hAnsi="Arial" w:cs="Arial"/>
          <w:b/>
          <w:sz w:val="22"/>
          <w:szCs w:val="22"/>
        </w:rPr>
        <w:t xml:space="preserve">  Najważniejsze ostre i opóźnione objawy oraz skutki narażenia: </w:t>
      </w:r>
      <w:r>
        <w:rPr>
          <w:rFonts w:ascii="Arial" w:hAnsi="Arial" w:cs="Arial"/>
          <w:sz w:val="22"/>
          <w:szCs w:val="22"/>
        </w:rPr>
        <w:t>Brak dostępnej</w:t>
      </w:r>
    </w:p>
    <w:p w:rsidR="009518CA" w:rsidRDefault="009518CA">
      <w:pPr>
        <w:spacing w:before="1"/>
        <w:ind w:left="460"/>
        <w:rPr>
          <w:rFonts w:ascii="Arial" w:hAnsi="Arial" w:cs="Arial"/>
          <w:sz w:val="22"/>
          <w:szCs w:val="22"/>
        </w:rPr>
        <w:sectPr w:rsidR="009518CA">
          <w:type w:val="continuous"/>
          <w:pgSz w:w="12240" w:h="15840"/>
          <w:pgMar w:top="2400" w:right="940" w:bottom="280" w:left="980" w:header="708" w:footer="708" w:gutter="0"/>
          <w:cols w:space="708"/>
        </w:sectPr>
      </w:pPr>
      <w:r>
        <w:rPr>
          <w:rFonts w:ascii="Arial" w:hAnsi="Arial" w:cs="Arial"/>
          <w:sz w:val="22"/>
          <w:szCs w:val="22"/>
        </w:rPr>
        <w:t>informacji.</w:t>
      </w:r>
    </w:p>
    <w:p w:rsidR="009518CA" w:rsidRDefault="009518CA">
      <w:pPr>
        <w:spacing w:before="3" w:line="120" w:lineRule="exact"/>
        <w:rPr>
          <w:sz w:val="13"/>
          <w:szCs w:val="13"/>
        </w:rPr>
      </w:pPr>
    </w:p>
    <w:p w:rsidR="009518CA" w:rsidRDefault="009518CA">
      <w:pPr>
        <w:spacing w:line="200" w:lineRule="exact"/>
      </w:pPr>
    </w:p>
    <w:p w:rsidR="009518CA" w:rsidRDefault="009518CA">
      <w:pPr>
        <w:spacing w:line="200" w:lineRule="exact"/>
      </w:pPr>
    </w:p>
    <w:p w:rsidR="009518CA" w:rsidRDefault="009518CA">
      <w:pPr>
        <w:spacing w:before="37" w:line="240" w:lineRule="exact"/>
        <w:ind w:left="460" w:right="636"/>
        <w:rPr>
          <w:rFonts w:ascii="Arial" w:hAnsi="Arial" w:cs="Arial"/>
          <w:sz w:val="22"/>
          <w:szCs w:val="22"/>
        </w:rPr>
      </w:pPr>
      <w:r>
        <w:rPr>
          <w:rFonts w:ascii="Arial" w:hAnsi="Arial" w:cs="Arial"/>
          <w:b/>
          <w:w w:val="98"/>
          <w:sz w:val="22"/>
          <w:szCs w:val="22"/>
        </w:rPr>
        <w:t>4.3.</w:t>
      </w:r>
      <w:r>
        <w:rPr>
          <w:rFonts w:ascii="Arial" w:hAnsi="Arial" w:cs="Arial"/>
          <w:b/>
          <w:sz w:val="22"/>
          <w:szCs w:val="22"/>
        </w:rPr>
        <w:t xml:space="preserve">  Wskazania dotyczące wszelkiej natychmiastowej pomocy lekarskiej i szczególnego postępowania z poszkodowanym: </w:t>
      </w:r>
      <w:r>
        <w:rPr>
          <w:rFonts w:ascii="Arial" w:hAnsi="Arial" w:cs="Arial"/>
          <w:sz w:val="22"/>
          <w:szCs w:val="22"/>
        </w:rPr>
        <w:t>Brak dostępnej informacji.</w:t>
      </w:r>
    </w:p>
    <w:p w:rsidR="009518CA" w:rsidRDefault="009518CA">
      <w:pPr>
        <w:spacing w:before="18" w:line="240" w:lineRule="exact"/>
        <w:rPr>
          <w:sz w:val="24"/>
          <w:szCs w:val="24"/>
        </w:rPr>
      </w:pPr>
    </w:p>
    <w:p w:rsidR="009518CA" w:rsidRDefault="009518CA">
      <w:pPr>
        <w:spacing w:before="32" w:line="240" w:lineRule="exact"/>
        <w:ind w:left="460"/>
        <w:rPr>
          <w:rFonts w:ascii="Arial" w:hAnsi="Arial" w:cs="Arial"/>
          <w:sz w:val="22"/>
          <w:szCs w:val="22"/>
        </w:rPr>
      </w:pPr>
      <w:r>
        <w:rPr>
          <w:noProof/>
          <w:lang w:val="pl-PL" w:eastAsia="pl-PL"/>
        </w:rPr>
        <w:pict>
          <v:group id="_x0000_s1083" style="position:absolute;left:0;text-align:left;margin-left:66.4pt;margin-top:.25pt;width:475.4pt;height:15.15pt;z-index:-251661312;mso-position-horizontal-relative:page" coordorigin="1328,5" coordsize="9508,303">
            <v:shape id="_x0000_s1084" style="position:absolute;left:1328;top:5;width:9508;height:303" coordorigin="1328,5" coordsize="9508,303" path="m1328,308r9508,l10836,5,1328,5r,303xe" filled="f" strokeweight=".48pt">
              <v:path arrowok="t"/>
            </v:shape>
            <w10:wrap anchorx="page"/>
          </v:group>
        </w:pict>
      </w:r>
      <w:r>
        <w:rPr>
          <w:rFonts w:ascii="Arial" w:hAnsi="Arial" w:cs="Arial"/>
          <w:b/>
          <w:position w:val="-1"/>
          <w:sz w:val="22"/>
          <w:szCs w:val="22"/>
        </w:rPr>
        <w:t>SEKCJA 5. Postępowanie w przypadku pożaru</w:t>
      </w:r>
    </w:p>
    <w:p w:rsidR="009518CA" w:rsidRDefault="009518CA">
      <w:pPr>
        <w:spacing w:before="4" w:line="180" w:lineRule="exact"/>
        <w:rPr>
          <w:sz w:val="19"/>
          <w:szCs w:val="19"/>
        </w:rPr>
      </w:pPr>
    </w:p>
    <w:p w:rsidR="009518CA" w:rsidRDefault="009518CA">
      <w:pPr>
        <w:spacing w:before="32"/>
        <w:ind w:left="460"/>
        <w:rPr>
          <w:rFonts w:ascii="Arial" w:hAnsi="Arial" w:cs="Arial"/>
          <w:sz w:val="22"/>
          <w:szCs w:val="22"/>
        </w:rPr>
      </w:pPr>
      <w:r>
        <w:rPr>
          <w:rFonts w:ascii="Arial" w:hAnsi="Arial" w:cs="Arial"/>
          <w:b/>
          <w:sz w:val="22"/>
          <w:szCs w:val="22"/>
        </w:rPr>
        <w:t xml:space="preserve">5.1.  Nośniki gaśnicze: </w:t>
      </w:r>
      <w:r>
        <w:rPr>
          <w:rFonts w:ascii="Arial" w:hAnsi="Arial" w:cs="Arial"/>
          <w:sz w:val="22"/>
          <w:szCs w:val="22"/>
        </w:rPr>
        <w:t>Produkt jest niepalny. Użyć stosownego środka wobec pożaru w</w:t>
      </w:r>
    </w:p>
    <w:p w:rsidR="009518CA" w:rsidRDefault="009518CA">
      <w:pPr>
        <w:spacing w:before="4"/>
        <w:ind w:left="460"/>
        <w:rPr>
          <w:rFonts w:ascii="Arial" w:hAnsi="Arial" w:cs="Arial"/>
          <w:sz w:val="22"/>
          <w:szCs w:val="22"/>
        </w:rPr>
      </w:pPr>
      <w:r>
        <w:rPr>
          <w:rFonts w:ascii="Arial" w:hAnsi="Arial" w:cs="Arial"/>
          <w:sz w:val="22"/>
          <w:szCs w:val="22"/>
        </w:rPr>
        <w:t>otoczeniu.</w:t>
      </w:r>
    </w:p>
    <w:p w:rsidR="009518CA" w:rsidRDefault="009518CA">
      <w:pPr>
        <w:spacing w:before="11"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5.2.  Szczególne zagrożenia związane z substancją lub mieszaniną</w:t>
      </w:r>
    </w:p>
    <w:p w:rsidR="009518CA" w:rsidRDefault="009518CA">
      <w:pPr>
        <w:spacing w:before="2"/>
        <w:ind w:left="460" w:right="628"/>
        <w:rPr>
          <w:rFonts w:ascii="Arial" w:hAnsi="Arial" w:cs="Arial"/>
          <w:sz w:val="22"/>
          <w:szCs w:val="22"/>
        </w:rPr>
      </w:pPr>
      <w:r>
        <w:rPr>
          <w:rFonts w:ascii="Arial" w:hAnsi="Arial" w:cs="Arial"/>
          <w:b/>
          <w:sz w:val="22"/>
          <w:szCs w:val="22"/>
        </w:rPr>
        <w:t xml:space="preserve">5.2.1.  Niebezpieczne produkty spalania: </w:t>
      </w:r>
      <w:r>
        <w:rPr>
          <w:rFonts w:ascii="Arial" w:hAnsi="Arial" w:cs="Arial"/>
          <w:sz w:val="22"/>
          <w:szCs w:val="22"/>
        </w:rPr>
        <w:t>Ogień lub wysoka temperatura mogą spowodować wytworzenie niebezpiecznych produktów rozkładu., (patrz także sekcja 10: Stabilność i reaktywność).</w:t>
      </w:r>
    </w:p>
    <w:p w:rsidR="009518CA" w:rsidRDefault="009518CA">
      <w:pPr>
        <w:spacing w:before="5"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5.2.2.  Nietypowe zagrożenia związane z pożarem lub wybuchem:  </w:t>
      </w:r>
      <w:r>
        <w:rPr>
          <w:rFonts w:ascii="Arial" w:hAnsi="Arial" w:cs="Arial"/>
          <w:sz w:val="22"/>
          <w:szCs w:val="22"/>
        </w:rPr>
        <w:t>Żaden.</w:t>
      </w:r>
    </w:p>
    <w:p w:rsidR="009518CA" w:rsidRDefault="009518CA">
      <w:pPr>
        <w:spacing w:before="16" w:line="240" w:lineRule="exact"/>
        <w:rPr>
          <w:sz w:val="24"/>
          <w:szCs w:val="24"/>
        </w:rPr>
      </w:pPr>
    </w:p>
    <w:p w:rsidR="009518CA" w:rsidRDefault="009518CA">
      <w:pPr>
        <w:ind w:left="460" w:right="674"/>
        <w:rPr>
          <w:rFonts w:ascii="Arial" w:hAnsi="Arial" w:cs="Arial"/>
          <w:sz w:val="22"/>
          <w:szCs w:val="22"/>
        </w:rPr>
      </w:pPr>
      <w:r>
        <w:rPr>
          <w:rFonts w:ascii="Arial" w:hAnsi="Arial" w:cs="Arial"/>
          <w:b/>
          <w:sz w:val="22"/>
          <w:szCs w:val="22"/>
        </w:rPr>
        <w:t xml:space="preserve">5.3.  Informacje dla straży pożarnej: </w:t>
      </w:r>
      <w:r>
        <w:rPr>
          <w:rFonts w:ascii="Arial" w:hAnsi="Arial" w:cs="Arial"/>
          <w:sz w:val="22"/>
          <w:szCs w:val="22"/>
        </w:rPr>
        <w:t>Założyć samodzielny aparat do oddychania orazodzież ochronną.</w:t>
      </w:r>
    </w:p>
    <w:p w:rsidR="009518CA" w:rsidRDefault="009518CA">
      <w:pPr>
        <w:spacing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085" style="position:absolute;left:0;text-align:left;margin-left:66.4pt;margin-top:.05pt;width:475.4pt;height:15.25pt;z-index:-251660288;mso-position-horizontal-relative:page" coordorigin="1328,1" coordsize="9508,305">
            <v:shape id="_x0000_s1086" style="position:absolute;left:1328;top:1;width:9508;height:305" coordorigin="1328,1" coordsize="9508,305" path="m1328,306r9508,l10836,1,1328,1r,305xe" filled="f" strokeweight=".48pt">
              <v:path arrowok="t"/>
            </v:shape>
            <w10:wrap anchorx="page"/>
          </v:group>
        </w:pict>
      </w:r>
      <w:r>
        <w:rPr>
          <w:rFonts w:ascii="Arial" w:hAnsi="Arial" w:cs="Arial"/>
          <w:b/>
          <w:position w:val="-1"/>
          <w:sz w:val="22"/>
          <w:szCs w:val="22"/>
        </w:rPr>
        <w:t>SEKCJA 6. Postępowanie w przypadku niezamierzonego uwolnienia do środowiska</w:t>
      </w:r>
    </w:p>
    <w:p w:rsidR="009518CA" w:rsidRDefault="009518CA">
      <w:pPr>
        <w:spacing w:before="3" w:line="220" w:lineRule="exact"/>
        <w:rPr>
          <w:sz w:val="22"/>
          <w:szCs w:val="22"/>
        </w:rPr>
      </w:pPr>
    </w:p>
    <w:p w:rsidR="009518CA" w:rsidRDefault="009518CA">
      <w:pPr>
        <w:spacing w:before="37" w:line="240" w:lineRule="exact"/>
        <w:ind w:left="460" w:right="734"/>
        <w:rPr>
          <w:rFonts w:ascii="Arial" w:hAnsi="Arial" w:cs="Arial"/>
          <w:sz w:val="22"/>
          <w:szCs w:val="22"/>
        </w:rPr>
      </w:pPr>
      <w:r>
        <w:rPr>
          <w:rFonts w:ascii="Arial" w:hAnsi="Arial" w:cs="Arial"/>
          <w:b/>
          <w:sz w:val="22"/>
          <w:szCs w:val="22"/>
        </w:rPr>
        <w:t xml:space="preserve">6.1.  Indywidualne środki ostrożności, wyposażenie ochronne i proceduryw sytuacjach awaryjnych: </w:t>
      </w:r>
      <w:r>
        <w:rPr>
          <w:rFonts w:ascii="Arial" w:hAnsi="Arial" w:cs="Arial"/>
          <w:sz w:val="22"/>
          <w:szCs w:val="22"/>
        </w:rPr>
        <w:t>Sprawdź środki ochronne w sekcjach 7 i 8.</w:t>
      </w:r>
    </w:p>
    <w:p w:rsidR="009518CA" w:rsidRDefault="009518CA">
      <w:pPr>
        <w:spacing w:before="10" w:line="240" w:lineRule="exact"/>
        <w:rPr>
          <w:sz w:val="24"/>
          <w:szCs w:val="24"/>
        </w:rPr>
      </w:pPr>
    </w:p>
    <w:p w:rsidR="009518CA" w:rsidRDefault="009518CA">
      <w:pPr>
        <w:spacing w:line="245" w:lineRule="auto"/>
        <w:ind w:left="460" w:right="649"/>
        <w:rPr>
          <w:rFonts w:ascii="Arial" w:hAnsi="Arial" w:cs="Arial"/>
          <w:sz w:val="22"/>
          <w:szCs w:val="22"/>
        </w:rPr>
      </w:pPr>
      <w:r>
        <w:rPr>
          <w:rFonts w:ascii="Arial" w:hAnsi="Arial" w:cs="Arial"/>
          <w:b/>
          <w:sz w:val="22"/>
          <w:szCs w:val="22"/>
        </w:rPr>
        <w:t xml:space="preserve">6.2.  Środki ostrożności w zakresie ochrony środowiska: </w:t>
      </w:r>
      <w:r>
        <w:rPr>
          <w:rFonts w:ascii="Arial" w:hAnsi="Arial" w:cs="Arial"/>
          <w:sz w:val="22"/>
          <w:szCs w:val="22"/>
        </w:rPr>
        <w:t>Skażony materiał chłonny należy zlikwidować zgodnie z lokalnymi przepisami.</w:t>
      </w:r>
    </w:p>
    <w:p w:rsidR="009518CA" w:rsidRDefault="009518CA">
      <w:pPr>
        <w:spacing w:line="240" w:lineRule="exact"/>
        <w:rPr>
          <w:sz w:val="24"/>
          <w:szCs w:val="24"/>
        </w:rPr>
      </w:pPr>
    </w:p>
    <w:p w:rsidR="009518CA" w:rsidRDefault="009518CA">
      <w:pPr>
        <w:ind w:left="460" w:right="597"/>
        <w:rPr>
          <w:rFonts w:ascii="Arial" w:hAnsi="Arial" w:cs="Arial"/>
          <w:sz w:val="22"/>
          <w:szCs w:val="22"/>
        </w:rPr>
      </w:pPr>
      <w:r>
        <w:rPr>
          <w:rFonts w:ascii="Arial" w:hAnsi="Arial" w:cs="Arial"/>
          <w:b/>
          <w:sz w:val="22"/>
          <w:szCs w:val="22"/>
        </w:rPr>
        <w:t xml:space="preserve">6.3.  Metody i materiały zapobiegające rozprzestrzenianiu się skażenia i służące do usuwania skażenia: </w:t>
      </w:r>
      <w:r>
        <w:rPr>
          <w:rFonts w:ascii="Arial" w:hAnsi="Arial" w:cs="Arial"/>
          <w:sz w:val="22"/>
          <w:szCs w:val="22"/>
        </w:rPr>
        <w:t>Nie dopuścić do przedostania się do kanalizacji. Wchłonąć wyciek za pomocą wermikulitu lub innego obojętnego materiału pochłaniającego, jak piasek czy ziemia, a następnie umieścić w odpowiednim pojemniku celem prawidłowej likwidacji. Dokładnie wyczyścić nawierzchnię za pomocą wody, aby usunąć pozostałe zanieczyszczenia.</w:t>
      </w:r>
    </w:p>
    <w:p w:rsidR="009518CA" w:rsidRDefault="009518CA">
      <w:pPr>
        <w:spacing w:before="11"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6.4.  Odniesienia do innych sekcji: </w:t>
      </w:r>
      <w:r>
        <w:rPr>
          <w:rFonts w:ascii="Arial" w:hAnsi="Arial" w:cs="Arial"/>
          <w:sz w:val="22"/>
          <w:szCs w:val="22"/>
        </w:rPr>
        <w:t>Patrz sekcja 8 odnośnie zaleceń korzystania ze środków</w:t>
      </w:r>
    </w:p>
    <w:p w:rsidR="009518CA" w:rsidRDefault="009518CA">
      <w:pPr>
        <w:spacing w:before="1" w:line="240" w:lineRule="exact"/>
        <w:ind w:left="460"/>
        <w:rPr>
          <w:rFonts w:ascii="Arial" w:hAnsi="Arial" w:cs="Arial"/>
          <w:sz w:val="22"/>
          <w:szCs w:val="22"/>
        </w:rPr>
      </w:pPr>
      <w:r>
        <w:rPr>
          <w:rFonts w:ascii="Arial" w:hAnsi="Arial" w:cs="Arial"/>
          <w:position w:val="-1"/>
          <w:sz w:val="22"/>
          <w:szCs w:val="22"/>
        </w:rPr>
        <w:t>ochrony indywidualnej.</w:t>
      </w:r>
    </w:p>
    <w:p w:rsidR="009518CA" w:rsidRDefault="009518CA">
      <w:pPr>
        <w:spacing w:before="4"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087" style="position:absolute;left:0;text-align:left;margin-left:66.4pt;margin-top:.25pt;width:475.4pt;height:15.25pt;z-index:-251659264;mso-position-horizontal-relative:page" coordorigin="1328,5" coordsize="9508,305">
            <v:shape id="_x0000_s1088" style="position:absolute;left:1328;top:5;width:9508;height:305" coordorigin="1328,5" coordsize="9508,305" path="m1328,310r9508,l10836,5,1328,5r,305xe" filled="f" strokeweight=".48pt">
              <v:path arrowok="t"/>
            </v:shape>
            <w10:wrap anchorx="page"/>
          </v:group>
        </w:pict>
      </w:r>
      <w:r>
        <w:rPr>
          <w:rFonts w:ascii="Arial" w:hAnsi="Arial" w:cs="Arial"/>
          <w:b/>
          <w:position w:val="-1"/>
          <w:sz w:val="22"/>
          <w:szCs w:val="22"/>
        </w:rPr>
        <w:t>SEKCJA 7. Postępowanie z substancjami i mieszaninami oraz ich magazynowanie</w:t>
      </w:r>
    </w:p>
    <w:p w:rsidR="009518CA" w:rsidRDefault="009518CA">
      <w:pPr>
        <w:spacing w:before="13" w:line="220" w:lineRule="exact"/>
        <w:rPr>
          <w:sz w:val="22"/>
          <w:szCs w:val="22"/>
        </w:rPr>
      </w:pPr>
    </w:p>
    <w:p w:rsidR="009518CA" w:rsidRDefault="009518CA">
      <w:pPr>
        <w:spacing w:before="32"/>
        <w:ind w:left="460"/>
        <w:rPr>
          <w:rFonts w:ascii="Arial" w:hAnsi="Arial" w:cs="Arial"/>
          <w:sz w:val="22"/>
          <w:szCs w:val="22"/>
        </w:rPr>
      </w:pPr>
      <w:r>
        <w:rPr>
          <w:rFonts w:ascii="Arial" w:hAnsi="Arial" w:cs="Arial"/>
          <w:b/>
          <w:sz w:val="22"/>
          <w:szCs w:val="22"/>
        </w:rPr>
        <w:t>7.1.  Środki ostrożności dotyczące bezpiecznego postępowania</w:t>
      </w:r>
    </w:p>
    <w:p w:rsidR="009518CA" w:rsidRDefault="009518CA">
      <w:pPr>
        <w:spacing w:line="240" w:lineRule="exact"/>
        <w:ind w:left="460" w:right="1021"/>
        <w:rPr>
          <w:rFonts w:ascii="Arial" w:hAnsi="Arial" w:cs="Arial"/>
          <w:sz w:val="22"/>
          <w:szCs w:val="22"/>
        </w:rPr>
      </w:pPr>
      <w:r>
        <w:rPr>
          <w:rFonts w:ascii="Arial" w:hAnsi="Arial" w:cs="Arial"/>
          <w:b/>
          <w:sz w:val="22"/>
          <w:szCs w:val="22"/>
        </w:rPr>
        <w:t xml:space="preserve">7.1.1.  Indywidualne środki ostrożności.: </w:t>
      </w:r>
      <w:r>
        <w:rPr>
          <w:rFonts w:ascii="Arial" w:hAnsi="Arial" w:cs="Arial"/>
          <w:sz w:val="22"/>
          <w:szCs w:val="22"/>
        </w:rPr>
        <w:t xml:space="preserve">Unikać wdychania mgły lub pary. Unikać zanieczyszczenia oczu, skóry i odzieży. Używać z odpowiednią wentylacją. </w:t>
      </w:r>
      <w:smartTag w:uri="urn:schemas-microsoft-com:office:smarttags" w:element="place">
        <w:r>
          <w:rPr>
            <w:rFonts w:ascii="Arial" w:hAnsi="Arial" w:cs="Arial"/>
            <w:sz w:val="22"/>
            <w:szCs w:val="22"/>
          </w:rPr>
          <w:t>Po</w:t>
        </w:r>
      </w:smartTag>
      <w:r>
        <w:rPr>
          <w:rFonts w:ascii="Arial" w:hAnsi="Arial" w:cs="Arial"/>
          <w:sz w:val="22"/>
          <w:szCs w:val="22"/>
        </w:rPr>
        <w:t xml:space="preserve"> stosowaniu umyć starannie.</w:t>
      </w:r>
    </w:p>
    <w:p w:rsidR="009518CA" w:rsidRDefault="009518CA">
      <w:pPr>
        <w:spacing w:before="19" w:line="220" w:lineRule="exact"/>
        <w:rPr>
          <w:sz w:val="22"/>
          <w:szCs w:val="22"/>
        </w:rPr>
      </w:pPr>
    </w:p>
    <w:p w:rsidR="009518CA" w:rsidRDefault="009518CA">
      <w:pPr>
        <w:spacing w:line="243" w:lineRule="auto"/>
        <w:ind w:left="460" w:right="1641"/>
        <w:rPr>
          <w:rFonts w:ascii="Arial" w:hAnsi="Arial" w:cs="Arial"/>
          <w:sz w:val="22"/>
          <w:szCs w:val="22"/>
        </w:rPr>
        <w:sectPr w:rsidR="009518CA">
          <w:pgSz w:w="12240" w:h="15840"/>
          <w:pgMar w:top="2400" w:right="940" w:bottom="280" w:left="980" w:header="744" w:footer="195" w:gutter="0"/>
          <w:cols w:space="708"/>
        </w:sectPr>
      </w:pPr>
      <w:r>
        <w:rPr>
          <w:rFonts w:ascii="Arial" w:hAnsi="Arial" w:cs="Arial"/>
          <w:b/>
          <w:sz w:val="22"/>
          <w:szCs w:val="22"/>
        </w:rPr>
        <w:t xml:space="preserve">7.1.2.  Zapobieganie pożarom i wybuchom: </w:t>
      </w:r>
      <w:r>
        <w:rPr>
          <w:rFonts w:ascii="Arial" w:hAnsi="Arial" w:cs="Arial"/>
          <w:sz w:val="22"/>
          <w:szCs w:val="22"/>
        </w:rPr>
        <w:t>Unikać zanieczyszczenia materiałami oksydującymi.</w:t>
      </w:r>
    </w:p>
    <w:p w:rsidR="009518CA" w:rsidRDefault="009518CA">
      <w:pPr>
        <w:spacing w:before="5" w:line="180" w:lineRule="exact"/>
        <w:rPr>
          <w:sz w:val="18"/>
          <w:szCs w:val="18"/>
        </w:rPr>
      </w:pP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spacing w:before="32"/>
        <w:ind w:left="460" w:right="987"/>
        <w:rPr>
          <w:rFonts w:ascii="Arial" w:hAnsi="Arial" w:cs="Arial"/>
          <w:sz w:val="22"/>
          <w:szCs w:val="22"/>
        </w:rPr>
      </w:pPr>
      <w:r>
        <w:rPr>
          <w:rFonts w:ascii="Arial" w:hAnsi="Arial" w:cs="Arial"/>
          <w:b/>
          <w:sz w:val="22"/>
          <w:szCs w:val="22"/>
        </w:rPr>
        <w:t xml:space="preserve">7.1.3.  Wentylacja: </w:t>
      </w:r>
      <w:r>
        <w:rPr>
          <w:rFonts w:ascii="Arial" w:hAnsi="Arial" w:cs="Arial"/>
          <w:sz w:val="22"/>
          <w:szCs w:val="22"/>
        </w:rPr>
        <w:t>Dopasować stopnie wentylacji do warunków korzystania, aby nie przekroczyć żadnych właściwych granic narażenia na działanie substancji (patrz sekcja 8). Zalecana jest dobra ogólna wentylacja 10 lub więcej objętości pomieszczenia na godzinę w miejscu pracy.</w:t>
      </w:r>
    </w:p>
    <w:p w:rsidR="009518CA" w:rsidRDefault="009518CA">
      <w:pPr>
        <w:spacing w:before="11" w:line="240" w:lineRule="exact"/>
        <w:rPr>
          <w:sz w:val="24"/>
          <w:szCs w:val="24"/>
        </w:rPr>
      </w:pPr>
    </w:p>
    <w:p w:rsidR="009518CA" w:rsidRDefault="009518CA">
      <w:pPr>
        <w:ind w:left="460" w:right="1339" w:firstLine="62"/>
        <w:rPr>
          <w:rFonts w:ascii="Arial" w:hAnsi="Arial" w:cs="Arial"/>
          <w:sz w:val="22"/>
          <w:szCs w:val="22"/>
        </w:rPr>
      </w:pPr>
      <w:r>
        <w:rPr>
          <w:rFonts w:ascii="Arial" w:hAnsi="Arial" w:cs="Arial"/>
          <w:b/>
          <w:sz w:val="22"/>
          <w:szCs w:val="22"/>
        </w:rPr>
        <w:t xml:space="preserve">7.2.  Warunki bezpiecznego magazynowania, łącznie z informacjami dotyczącymi wszelkich wzajemnych niezgodności: </w:t>
      </w:r>
      <w:r>
        <w:rPr>
          <w:rFonts w:ascii="Arial" w:hAnsi="Arial" w:cs="Arial"/>
          <w:sz w:val="22"/>
          <w:szCs w:val="22"/>
        </w:rPr>
        <w:t>W warunkach chłodnych (5 - 30°C). Pojemnik szczelnie zamykać. Trzymać z dala od substancji niemieszalnych (patrz sekcja Niemieszalność).</w:t>
      </w:r>
    </w:p>
    <w:p w:rsidR="009518CA" w:rsidRDefault="009518CA">
      <w:pPr>
        <w:spacing w:before="10" w:line="240" w:lineRule="exact"/>
        <w:rPr>
          <w:sz w:val="24"/>
          <w:szCs w:val="24"/>
        </w:rPr>
      </w:pPr>
    </w:p>
    <w:p w:rsidR="009518CA" w:rsidRDefault="009518CA">
      <w:pPr>
        <w:spacing w:line="240" w:lineRule="exact"/>
        <w:ind w:left="460"/>
        <w:rPr>
          <w:rFonts w:ascii="Arial" w:hAnsi="Arial" w:cs="Arial"/>
          <w:sz w:val="22"/>
          <w:szCs w:val="22"/>
        </w:rPr>
      </w:pPr>
      <w:r>
        <w:rPr>
          <w:rFonts w:ascii="Arial" w:hAnsi="Arial" w:cs="Arial"/>
          <w:b/>
          <w:position w:val="-1"/>
          <w:sz w:val="22"/>
          <w:szCs w:val="22"/>
        </w:rPr>
        <w:t xml:space="preserve">7.3.  Szczególne zastosowanie(-a) końcowe: </w:t>
      </w:r>
      <w:r>
        <w:rPr>
          <w:rFonts w:ascii="Arial" w:hAnsi="Arial" w:cs="Arial"/>
          <w:position w:val="-1"/>
          <w:sz w:val="22"/>
          <w:szCs w:val="22"/>
        </w:rPr>
        <w:t>Brak dostępnej informacji.</w:t>
      </w:r>
    </w:p>
    <w:p w:rsidR="009518CA" w:rsidRDefault="009518CA">
      <w:pPr>
        <w:spacing w:before="6"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089" style="position:absolute;left:0;text-align:left;margin-left:66.4pt;margin-top:.25pt;width:475.4pt;height:15.15pt;z-index:-251658240;mso-position-horizontal-relative:page" coordorigin="1328,5" coordsize="9508,303">
            <v:shape id="_x0000_s1090" style="position:absolute;left:1328;top:5;width:9508;height:303" coordorigin="1328,5" coordsize="9508,303" path="m1328,308r9508,l10836,5,1328,5r,303xe" filled="f" strokeweight=".48pt">
              <v:path arrowok="t"/>
            </v:shape>
            <w10:wrap anchorx="page"/>
          </v:group>
        </w:pict>
      </w:r>
      <w:r>
        <w:rPr>
          <w:rFonts w:ascii="Arial" w:hAnsi="Arial" w:cs="Arial"/>
          <w:b/>
          <w:position w:val="-1"/>
          <w:sz w:val="22"/>
          <w:szCs w:val="22"/>
        </w:rPr>
        <w:t>SEKCJA 8. Kontrola narażenia/środki ochrony indywidualnej</w:t>
      </w:r>
    </w:p>
    <w:p w:rsidR="009518CA" w:rsidRDefault="009518CA">
      <w:pPr>
        <w:spacing w:before="2" w:line="200" w:lineRule="exact"/>
      </w:pPr>
    </w:p>
    <w:p w:rsidR="009518CA" w:rsidRDefault="009518CA">
      <w:pPr>
        <w:spacing w:before="32"/>
        <w:ind w:left="508"/>
        <w:rPr>
          <w:rFonts w:ascii="Arial" w:hAnsi="Arial" w:cs="Arial"/>
          <w:sz w:val="22"/>
          <w:szCs w:val="22"/>
        </w:rPr>
      </w:pPr>
      <w:r>
        <w:rPr>
          <w:rFonts w:ascii="Arial" w:hAnsi="Arial" w:cs="Arial"/>
          <w:b/>
          <w:sz w:val="22"/>
          <w:szCs w:val="22"/>
        </w:rPr>
        <w:t>8.1.   Parametry dotyczące kontroli</w:t>
      </w:r>
    </w:p>
    <w:p w:rsidR="009518CA" w:rsidRDefault="009518CA">
      <w:pPr>
        <w:spacing w:line="240" w:lineRule="exact"/>
        <w:ind w:left="460"/>
        <w:rPr>
          <w:rFonts w:ascii="Arial" w:hAnsi="Arial" w:cs="Arial"/>
          <w:sz w:val="22"/>
          <w:szCs w:val="22"/>
        </w:rPr>
      </w:pPr>
      <w:r>
        <w:rPr>
          <w:rFonts w:ascii="Arial" w:hAnsi="Arial" w:cs="Arial"/>
          <w:b/>
          <w:w w:val="98"/>
          <w:position w:val="-1"/>
          <w:sz w:val="22"/>
          <w:szCs w:val="22"/>
        </w:rPr>
        <w:t>8.1.1.</w:t>
      </w:r>
      <w:r>
        <w:rPr>
          <w:rFonts w:ascii="Arial" w:hAnsi="Arial" w:cs="Arial"/>
          <w:b/>
          <w:position w:val="-1"/>
          <w:sz w:val="22"/>
          <w:szCs w:val="22"/>
        </w:rPr>
        <w:t xml:space="preserve"> Kontrola narażenia w miejscu pracy</w:t>
      </w:r>
    </w:p>
    <w:p w:rsidR="009518CA" w:rsidRDefault="009518CA">
      <w:pPr>
        <w:spacing w:before="5" w:line="200" w:lineRule="exact"/>
        <w:sectPr w:rsidR="009518CA">
          <w:pgSz w:w="12240" w:h="15840"/>
          <w:pgMar w:top="2400" w:right="940" w:bottom="280" w:left="980" w:header="744" w:footer="195" w:gutter="0"/>
          <w:cols w:space="708"/>
        </w:sectPr>
      </w:pPr>
    </w:p>
    <w:p w:rsidR="009518CA" w:rsidRDefault="009518CA">
      <w:pPr>
        <w:spacing w:before="50" w:line="220" w:lineRule="exact"/>
        <w:ind w:left="2431" w:right="182" w:hanging="1999"/>
        <w:rPr>
          <w:rFonts w:ascii="Arial" w:hAnsi="Arial" w:cs="Arial"/>
          <w:sz w:val="22"/>
          <w:szCs w:val="22"/>
        </w:rPr>
      </w:pPr>
      <w:r>
        <w:rPr>
          <w:rFonts w:ascii="Arial" w:hAnsi="Arial" w:cs="Arial"/>
          <w:b/>
          <w:w w:val="99"/>
          <w:position w:val="2"/>
        </w:rPr>
        <w:t>Nazwa</w:t>
      </w:r>
      <w:r>
        <w:rPr>
          <w:rFonts w:ascii="Arial" w:hAnsi="Arial" w:cs="Arial"/>
          <w:b/>
          <w:position w:val="2"/>
        </w:rPr>
        <w:t xml:space="preserve"> </w:t>
      </w:r>
      <w:r>
        <w:rPr>
          <w:rFonts w:ascii="Arial" w:hAnsi="Arial" w:cs="Arial"/>
          <w:b/>
          <w:w w:val="99"/>
          <w:position w:val="2"/>
        </w:rPr>
        <w:t>Chemiczna</w:t>
      </w:r>
      <w:r>
        <w:rPr>
          <w:rFonts w:ascii="Arial" w:hAnsi="Arial" w:cs="Arial"/>
          <w:b/>
          <w:position w:val="2"/>
        </w:rPr>
        <w:t xml:space="preserve">     </w:t>
      </w:r>
      <w:r>
        <w:rPr>
          <w:rFonts w:ascii="Arial" w:hAnsi="Arial" w:cs="Arial"/>
          <w:b/>
          <w:sz w:val="22"/>
          <w:szCs w:val="22"/>
        </w:rPr>
        <w:t>Spis przepisów</w:t>
      </w:r>
    </w:p>
    <w:p w:rsidR="009518CA" w:rsidRDefault="009518CA">
      <w:pPr>
        <w:spacing w:before="15"/>
        <w:ind w:left="2431" w:right="-38" w:hanging="1994"/>
        <w:rPr>
          <w:rFonts w:ascii="Arial" w:hAnsi="Arial" w:cs="Arial"/>
          <w:sz w:val="22"/>
          <w:szCs w:val="22"/>
        </w:rPr>
      </w:pPr>
      <w:r>
        <w:rPr>
          <w:rFonts w:ascii="Arial" w:hAnsi="Arial" w:cs="Arial"/>
          <w:sz w:val="22"/>
          <w:szCs w:val="22"/>
        </w:rPr>
        <w:t>2,2'-oksybisetanol    Rozprozadze nie Ministra Gospod</w:t>
      </w:r>
    </w:p>
    <w:p w:rsidR="009518CA" w:rsidRDefault="009518CA">
      <w:pPr>
        <w:spacing w:before="3" w:line="100" w:lineRule="exact"/>
        <w:rPr>
          <w:sz w:val="10"/>
          <w:szCs w:val="10"/>
        </w:rPr>
      </w:pPr>
    </w:p>
    <w:p w:rsidR="009518CA" w:rsidRDefault="009518CA">
      <w:pPr>
        <w:spacing w:line="200" w:lineRule="exact"/>
      </w:pPr>
    </w:p>
    <w:p w:rsidR="009518CA" w:rsidRDefault="009518CA">
      <w:pPr>
        <w:spacing w:line="200" w:lineRule="exact"/>
      </w:pPr>
    </w:p>
    <w:p w:rsidR="009518CA" w:rsidRDefault="009518CA">
      <w:pPr>
        <w:spacing w:line="240" w:lineRule="exact"/>
        <w:ind w:left="403"/>
        <w:rPr>
          <w:rFonts w:ascii="Arial" w:hAnsi="Arial" w:cs="Arial"/>
        </w:rPr>
      </w:pPr>
      <w:r>
        <w:rPr>
          <w:rFonts w:ascii="Arial" w:hAnsi="Arial" w:cs="Arial"/>
          <w:b/>
          <w:w w:val="98"/>
          <w:position w:val="-1"/>
          <w:sz w:val="22"/>
          <w:szCs w:val="22"/>
        </w:rPr>
        <w:t>8.2.</w:t>
      </w:r>
      <w:r>
        <w:rPr>
          <w:rFonts w:ascii="Arial" w:hAnsi="Arial" w:cs="Arial"/>
          <w:b/>
          <w:position w:val="-1"/>
          <w:sz w:val="22"/>
          <w:szCs w:val="22"/>
        </w:rPr>
        <w:t xml:space="preserve"> </w:t>
      </w:r>
      <w:r>
        <w:rPr>
          <w:rFonts w:ascii="Arial" w:hAnsi="Arial" w:cs="Arial"/>
          <w:b/>
          <w:w w:val="99"/>
          <w:position w:val="-1"/>
        </w:rPr>
        <w:t>Kontrola</w:t>
      </w:r>
      <w:r>
        <w:rPr>
          <w:rFonts w:ascii="Arial" w:hAnsi="Arial" w:cs="Arial"/>
          <w:b/>
          <w:position w:val="-1"/>
        </w:rPr>
        <w:t xml:space="preserve"> </w:t>
      </w:r>
      <w:r>
        <w:rPr>
          <w:rFonts w:ascii="Arial" w:hAnsi="Arial" w:cs="Arial"/>
          <w:b/>
          <w:w w:val="99"/>
          <w:position w:val="-1"/>
        </w:rPr>
        <w:t>narażenia</w:t>
      </w:r>
    </w:p>
    <w:p w:rsidR="009518CA" w:rsidRDefault="009518CA">
      <w:pPr>
        <w:spacing w:before="33"/>
        <w:rPr>
          <w:rFonts w:ascii="Arial" w:hAnsi="Arial" w:cs="Arial"/>
          <w:sz w:val="22"/>
          <w:szCs w:val="22"/>
        </w:rPr>
      </w:pPr>
      <w:r>
        <w:br w:type="column"/>
      </w:r>
      <w:r>
        <w:rPr>
          <w:rFonts w:ascii="Arial" w:hAnsi="Arial" w:cs="Arial"/>
          <w:b/>
          <w:w w:val="99"/>
          <w:position w:val="2"/>
        </w:rPr>
        <w:t>Rodzaj</w:t>
      </w:r>
      <w:r>
        <w:rPr>
          <w:rFonts w:ascii="Arial" w:hAnsi="Arial" w:cs="Arial"/>
          <w:b/>
          <w:position w:val="2"/>
        </w:rPr>
        <w:t xml:space="preserve"> </w:t>
      </w:r>
      <w:r>
        <w:rPr>
          <w:rFonts w:ascii="Arial" w:hAnsi="Arial" w:cs="Arial"/>
          <w:b/>
          <w:w w:val="99"/>
          <w:position w:val="2"/>
        </w:rPr>
        <w:t>wartości</w:t>
      </w:r>
      <w:r>
        <w:rPr>
          <w:rFonts w:ascii="Arial" w:hAnsi="Arial" w:cs="Arial"/>
          <w:b/>
          <w:position w:val="2"/>
        </w:rPr>
        <w:t xml:space="preserve">                                                               </w:t>
      </w:r>
      <w:r>
        <w:rPr>
          <w:rFonts w:ascii="Arial" w:hAnsi="Arial" w:cs="Arial"/>
          <w:b/>
          <w:sz w:val="22"/>
          <w:szCs w:val="22"/>
        </w:rPr>
        <w:t>Wartość</w:t>
      </w:r>
    </w:p>
    <w:p w:rsidR="009518CA" w:rsidRDefault="009518CA">
      <w:pPr>
        <w:spacing w:before="11" w:line="240" w:lineRule="exact"/>
        <w:rPr>
          <w:sz w:val="24"/>
          <w:szCs w:val="24"/>
        </w:rPr>
      </w:pPr>
    </w:p>
    <w:p w:rsidR="009518CA" w:rsidRDefault="009518CA">
      <w:pPr>
        <w:rPr>
          <w:rFonts w:ascii="Arial" w:hAnsi="Arial" w:cs="Arial"/>
          <w:sz w:val="22"/>
          <w:szCs w:val="22"/>
        </w:rPr>
      </w:pPr>
      <w:r>
        <w:rPr>
          <w:rFonts w:ascii="Arial" w:hAnsi="Arial" w:cs="Arial"/>
          <w:w w:val="99"/>
        </w:rPr>
        <w:t>Największe</w:t>
      </w:r>
      <w:r>
        <w:rPr>
          <w:rFonts w:ascii="Arial" w:hAnsi="Arial" w:cs="Arial"/>
        </w:rPr>
        <w:t xml:space="preserve"> </w:t>
      </w:r>
      <w:r>
        <w:rPr>
          <w:rFonts w:ascii="Arial" w:hAnsi="Arial" w:cs="Arial"/>
          <w:w w:val="99"/>
        </w:rPr>
        <w:t>Dopuszczalne</w:t>
      </w:r>
      <w:r>
        <w:rPr>
          <w:rFonts w:ascii="Arial" w:hAnsi="Arial" w:cs="Arial"/>
        </w:rPr>
        <w:t xml:space="preserve"> </w:t>
      </w:r>
      <w:r>
        <w:rPr>
          <w:rFonts w:ascii="Arial" w:hAnsi="Arial" w:cs="Arial"/>
          <w:w w:val="99"/>
        </w:rPr>
        <w:t>Stężenie</w:t>
      </w:r>
      <w:r>
        <w:rPr>
          <w:rFonts w:ascii="Arial" w:hAnsi="Arial" w:cs="Arial"/>
        </w:rPr>
        <w:t xml:space="preserve">                               </w:t>
      </w:r>
      <w:r>
        <w:rPr>
          <w:rFonts w:ascii="Arial" w:hAnsi="Arial" w:cs="Arial"/>
          <w:position w:val="-2"/>
          <w:sz w:val="22"/>
          <w:szCs w:val="22"/>
        </w:rPr>
        <w:t>10 mg/m3</w:t>
      </w:r>
    </w:p>
    <w:p w:rsidR="009518CA" w:rsidRDefault="009518CA">
      <w:pPr>
        <w:spacing w:before="7" w:line="120" w:lineRule="exact"/>
        <w:rPr>
          <w:sz w:val="12"/>
          <w:szCs w:val="12"/>
        </w:rPr>
      </w:pPr>
    </w:p>
    <w:p w:rsidR="009518CA" w:rsidRDefault="009518CA">
      <w:pPr>
        <w:spacing w:line="200" w:lineRule="exact"/>
      </w:pPr>
    </w:p>
    <w:p w:rsidR="009518CA" w:rsidRDefault="009518CA">
      <w:pPr>
        <w:spacing w:line="200" w:lineRule="exact"/>
      </w:pPr>
    </w:p>
    <w:p w:rsidR="009518CA" w:rsidRDefault="009518CA">
      <w:pPr>
        <w:spacing w:line="220" w:lineRule="exact"/>
        <w:ind w:left="3392" w:right="535" w:hanging="3279"/>
        <w:rPr>
          <w:rFonts w:ascii="Arial" w:hAnsi="Arial" w:cs="Arial"/>
          <w:sz w:val="22"/>
          <w:szCs w:val="22"/>
        </w:rPr>
        <w:sectPr w:rsidR="009518CA">
          <w:type w:val="continuous"/>
          <w:pgSz w:w="12240" w:h="15840"/>
          <w:pgMar w:top="2400" w:right="940" w:bottom="280" w:left="980" w:header="708" w:footer="708" w:gutter="0"/>
          <w:cols w:num="2" w:space="708" w:equalWidth="0">
            <w:col w:w="3725" w:space="206"/>
            <w:col w:w="6389"/>
          </w:cols>
        </w:sectPr>
      </w:pPr>
      <w:r>
        <w:rPr>
          <w:rFonts w:ascii="Arial" w:hAnsi="Arial" w:cs="Arial"/>
          <w:i/>
          <w:sz w:val="22"/>
          <w:szCs w:val="22"/>
        </w:rPr>
        <w:t>Droga narażenia</w:t>
      </w:r>
      <w:r>
        <w:rPr>
          <w:rFonts w:ascii="Arial" w:hAnsi="Arial" w:cs="Arial"/>
          <w:i/>
          <w:color w:val="808080"/>
          <w:sz w:val="22"/>
          <w:szCs w:val="22"/>
        </w:rPr>
        <w:t xml:space="preserve">: </w:t>
      </w:r>
      <w:r>
        <w:rPr>
          <w:rFonts w:ascii="Arial" w:hAnsi="Arial" w:cs="Arial"/>
          <w:i/>
          <w:color w:val="000000"/>
          <w:sz w:val="22"/>
          <w:szCs w:val="22"/>
        </w:rPr>
        <w:t>&lt;** Phrase language not available: [ PL ] CUST - LOLI.056725 **&gt;</w:t>
      </w:r>
    </w:p>
    <w:p w:rsidR="009518CA" w:rsidRDefault="009518CA">
      <w:pPr>
        <w:spacing w:before="1"/>
        <w:ind w:left="460" w:right="843"/>
        <w:rPr>
          <w:rFonts w:ascii="Arial" w:hAnsi="Arial" w:cs="Arial"/>
        </w:rPr>
      </w:pPr>
      <w:r>
        <w:rPr>
          <w:rFonts w:ascii="Arial" w:hAnsi="Arial" w:cs="Arial"/>
          <w:b/>
          <w:w w:val="97"/>
        </w:rPr>
        <w:t>8.2.1.</w:t>
      </w:r>
      <w:r>
        <w:rPr>
          <w:rFonts w:ascii="Arial" w:hAnsi="Arial" w:cs="Arial"/>
          <w:b/>
        </w:rPr>
        <w:t xml:space="preserve">  </w:t>
      </w:r>
      <w:r>
        <w:rPr>
          <w:rFonts w:ascii="Arial" w:hAnsi="Arial" w:cs="Arial"/>
          <w:b/>
          <w:w w:val="99"/>
        </w:rPr>
        <w:t>Stosowne</w:t>
      </w:r>
      <w:r>
        <w:rPr>
          <w:rFonts w:ascii="Arial" w:hAnsi="Arial" w:cs="Arial"/>
          <w:b/>
        </w:rPr>
        <w:t xml:space="preserve"> </w:t>
      </w:r>
      <w:r>
        <w:rPr>
          <w:rFonts w:ascii="Arial" w:hAnsi="Arial" w:cs="Arial"/>
          <w:b/>
          <w:w w:val="99"/>
        </w:rPr>
        <w:t>techniczne</w:t>
      </w:r>
      <w:r>
        <w:rPr>
          <w:rFonts w:ascii="Arial" w:hAnsi="Arial" w:cs="Arial"/>
          <w:b/>
        </w:rPr>
        <w:t xml:space="preserve"> </w:t>
      </w:r>
      <w:r>
        <w:rPr>
          <w:rFonts w:ascii="Arial" w:hAnsi="Arial" w:cs="Arial"/>
          <w:b/>
          <w:w w:val="99"/>
        </w:rPr>
        <w:t>środki</w:t>
      </w:r>
      <w:r>
        <w:rPr>
          <w:rFonts w:ascii="Arial" w:hAnsi="Arial" w:cs="Arial"/>
          <w:b/>
        </w:rPr>
        <w:t xml:space="preserve"> </w:t>
      </w:r>
      <w:r>
        <w:rPr>
          <w:rFonts w:ascii="Arial" w:hAnsi="Arial" w:cs="Arial"/>
          <w:b/>
          <w:w w:val="99"/>
        </w:rPr>
        <w:t>kontroli:</w:t>
      </w:r>
      <w:r>
        <w:rPr>
          <w:rFonts w:ascii="Arial" w:hAnsi="Arial" w:cs="Arial"/>
          <w:b/>
        </w:rPr>
        <w:t xml:space="preserve"> </w:t>
      </w:r>
      <w:r>
        <w:rPr>
          <w:rFonts w:ascii="Arial" w:hAnsi="Arial" w:cs="Arial"/>
          <w:w w:val="99"/>
        </w:rPr>
        <w:t>Unikać</w:t>
      </w:r>
      <w:r>
        <w:rPr>
          <w:rFonts w:ascii="Arial" w:hAnsi="Arial" w:cs="Arial"/>
        </w:rPr>
        <w:t xml:space="preserve"> </w:t>
      </w:r>
      <w:r>
        <w:rPr>
          <w:rFonts w:ascii="Arial" w:hAnsi="Arial" w:cs="Arial"/>
          <w:w w:val="99"/>
        </w:rPr>
        <w:t>narażenia</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mgły</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pary</w:t>
      </w:r>
      <w:r>
        <w:rPr>
          <w:rFonts w:ascii="Arial" w:hAnsi="Arial" w:cs="Arial"/>
        </w:rPr>
        <w:t xml:space="preserve"> </w:t>
      </w:r>
      <w:r>
        <w:rPr>
          <w:rFonts w:ascii="Arial" w:hAnsi="Arial" w:cs="Arial"/>
          <w:w w:val="99"/>
        </w:rPr>
        <w:t>powstające</w:t>
      </w:r>
      <w:r>
        <w:rPr>
          <w:rFonts w:ascii="Arial" w:hAnsi="Arial" w:cs="Arial"/>
        </w:rPr>
        <w:t xml:space="preserve"> </w:t>
      </w:r>
      <w:r>
        <w:rPr>
          <w:rFonts w:ascii="Arial" w:hAnsi="Arial" w:cs="Arial"/>
          <w:w w:val="99"/>
        </w:rPr>
        <w:t>podczas mieszania</w:t>
      </w:r>
      <w:r>
        <w:rPr>
          <w:rFonts w:ascii="Arial" w:hAnsi="Arial" w:cs="Arial"/>
        </w:rPr>
        <w:t xml:space="preserve"> </w:t>
      </w:r>
      <w:r>
        <w:rPr>
          <w:rFonts w:ascii="Arial" w:hAnsi="Arial" w:cs="Arial"/>
          <w:w w:val="99"/>
        </w:rPr>
        <w:t>roztworów</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zamkniętych</w:t>
      </w:r>
      <w:r>
        <w:rPr>
          <w:rFonts w:ascii="Arial" w:hAnsi="Arial" w:cs="Arial"/>
        </w:rPr>
        <w:t xml:space="preserve"> </w:t>
      </w:r>
      <w:r>
        <w:rPr>
          <w:rFonts w:ascii="Arial" w:hAnsi="Arial" w:cs="Arial"/>
          <w:w w:val="99"/>
        </w:rPr>
        <w:t>naczyniach</w:t>
      </w:r>
      <w:r>
        <w:rPr>
          <w:rFonts w:ascii="Arial" w:hAnsi="Arial" w:cs="Arial"/>
        </w:rPr>
        <w:t xml:space="preserve"> </w:t>
      </w:r>
      <w:r>
        <w:rPr>
          <w:rFonts w:ascii="Arial" w:hAnsi="Arial" w:cs="Arial"/>
          <w:w w:val="99"/>
        </w:rPr>
        <w:t>i/lub</w:t>
      </w:r>
      <w:r>
        <w:rPr>
          <w:rFonts w:ascii="Arial" w:hAnsi="Arial" w:cs="Arial"/>
        </w:rPr>
        <w:t xml:space="preserve"> </w:t>
      </w:r>
      <w:r>
        <w:rPr>
          <w:rFonts w:ascii="Arial" w:hAnsi="Arial" w:cs="Arial"/>
          <w:w w:val="99"/>
        </w:rPr>
        <w:t>przy</w:t>
      </w:r>
      <w:r>
        <w:rPr>
          <w:rFonts w:ascii="Arial" w:hAnsi="Arial" w:cs="Arial"/>
        </w:rPr>
        <w:t xml:space="preserve"> </w:t>
      </w:r>
      <w:r>
        <w:rPr>
          <w:rFonts w:ascii="Arial" w:hAnsi="Arial" w:cs="Arial"/>
          <w:w w:val="99"/>
        </w:rPr>
        <w:t>miejscowej</w:t>
      </w:r>
      <w:r>
        <w:rPr>
          <w:rFonts w:ascii="Arial" w:hAnsi="Arial" w:cs="Arial"/>
        </w:rPr>
        <w:t xml:space="preserve"> </w:t>
      </w:r>
      <w:r>
        <w:rPr>
          <w:rFonts w:ascii="Arial" w:hAnsi="Arial" w:cs="Arial"/>
          <w:w w:val="99"/>
        </w:rPr>
        <w:t>wentylacji</w:t>
      </w:r>
      <w:r>
        <w:rPr>
          <w:rFonts w:ascii="Arial" w:hAnsi="Arial" w:cs="Arial"/>
        </w:rPr>
        <w:t xml:space="preserve"> </w:t>
      </w:r>
      <w:r>
        <w:rPr>
          <w:rFonts w:ascii="Arial" w:hAnsi="Arial" w:cs="Arial"/>
          <w:w w:val="99"/>
        </w:rPr>
        <w:t>wywiewnej.</w:t>
      </w:r>
      <w:r>
        <w:rPr>
          <w:rFonts w:ascii="Arial" w:hAnsi="Arial" w:cs="Arial"/>
        </w:rPr>
        <w:t xml:space="preserve"> </w:t>
      </w:r>
      <w:r>
        <w:rPr>
          <w:rFonts w:ascii="Arial" w:hAnsi="Arial" w:cs="Arial"/>
          <w:w w:val="99"/>
        </w:rPr>
        <w:t>Powinno stosować</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dobrą</w:t>
      </w:r>
      <w:r>
        <w:rPr>
          <w:rFonts w:ascii="Arial" w:hAnsi="Arial" w:cs="Arial"/>
        </w:rPr>
        <w:t xml:space="preserve"> </w:t>
      </w:r>
      <w:r>
        <w:rPr>
          <w:rFonts w:ascii="Arial" w:hAnsi="Arial" w:cs="Arial"/>
          <w:w w:val="99"/>
        </w:rPr>
        <w:t>wentylację</w:t>
      </w:r>
      <w:r>
        <w:rPr>
          <w:rFonts w:ascii="Arial" w:hAnsi="Arial" w:cs="Arial"/>
        </w:rPr>
        <w:t xml:space="preserve"> </w:t>
      </w:r>
      <w:r>
        <w:rPr>
          <w:rFonts w:ascii="Arial" w:hAnsi="Arial" w:cs="Arial"/>
          <w:w w:val="99"/>
        </w:rPr>
        <w:t>ogólną</w:t>
      </w:r>
      <w:r>
        <w:rPr>
          <w:rFonts w:ascii="Arial" w:hAnsi="Arial" w:cs="Arial"/>
        </w:rPr>
        <w:t xml:space="preserve"> </w:t>
      </w:r>
      <w:r>
        <w:rPr>
          <w:rFonts w:ascii="Arial" w:hAnsi="Arial" w:cs="Arial"/>
          <w:w w:val="99"/>
        </w:rPr>
        <w:t>(zazwyczaj</w:t>
      </w:r>
      <w:r>
        <w:rPr>
          <w:rFonts w:ascii="Arial" w:hAnsi="Arial" w:cs="Arial"/>
        </w:rPr>
        <w:t xml:space="preserve"> </w:t>
      </w:r>
      <w:r>
        <w:rPr>
          <w:rFonts w:ascii="Arial" w:hAnsi="Arial" w:cs="Arial"/>
          <w:w w:val="99"/>
        </w:rPr>
        <w:t>10-krotna</w:t>
      </w:r>
      <w:r>
        <w:rPr>
          <w:rFonts w:ascii="Arial" w:hAnsi="Arial" w:cs="Arial"/>
        </w:rPr>
        <w:t xml:space="preserve"> </w:t>
      </w:r>
      <w:r>
        <w:rPr>
          <w:rFonts w:ascii="Arial" w:hAnsi="Arial" w:cs="Arial"/>
          <w:w w:val="99"/>
        </w:rPr>
        <w:t>wymiana</w:t>
      </w:r>
      <w:r>
        <w:rPr>
          <w:rFonts w:ascii="Arial" w:hAnsi="Arial" w:cs="Arial"/>
        </w:rPr>
        <w:t xml:space="preserve"> </w:t>
      </w:r>
      <w:r>
        <w:rPr>
          <w:rFonts w:ascii="Arial" w:hAnsi="Arial" w:cs="Arial"/>
          <w:w w:val="99"/>
        </w:rPr>
        <w:t>powietrza</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ciągu</w:t>
      </w:r>
      <w:r>
        <w:rPr>
          <w:rFonts w:ascii="Arial" w:hAnsi="Arial" w:cs="Arial"/>
        </w:rPr>
        <w:t xml:space="preserve"> </w:t>
      </w:r>
      <w:r>
        <w:rPr>
          <w:rFonts w:ascii="Arial" w:hAnsi="Arial" w:cs="Arial"/>
          <w:w w:val="99"/>
        </w:rPr>
        <w:t>godziny). Stopnie</w:t>
      </w:r>
      <w:r>
        <w:rPr>
          <w:rFonts w:ascii="Arial" w:hAnsi="Arial" w:cs="Arial"/>
        </w:rPr>
        <w:t xml:space="preserve"> </w:t>
      </w:r>
      <w:r>
        <w:rPr>
          <w:rFonts w:ascii="Arial" w:hAnsi="Arial" w:cs="Arial"/>
          <w:w w:val="99"/>
        </w:rPr>
        <w:t>wentylacji</w:t>
      </w:r>
      <w:r>
        <w:rPr>
          <w:rFonts w:ascii="Arial" w:hAnsi="Arial" w:cs="Arial"/>
        </w:rPr>
        <w:t xml:space="preserve"> </w:t>
      </w:r>
      <w:r>
        <w:rPr>
          <w:rFonts w:ascii="Arial" w:hAnsi="Arial" w:cs="Arial"/>
          <w:w w:val="99"/>
        </w:rPr>
        <w:t>powinny</w:t>
      </w:r>
      <w:r>
        <w:rPr>
          <w:rFonts w:ascii="Arial" w:hAnsi="Arial" w:cs="Arial"/>
        </w:rPr>
        <w:t xml:space="preserve"> </w:t>
      </w:r>
      <w:r>
        <w:rPr>
          <w:rFonts w:ascii="Arial" w:hAnsi="Arial" w:cs="Arial"/>
          <w:w w:val="99"/>
        </w:rPr>
        <w:t>być</w:t>
      </w:r>
      <w:r>
        <w:rPr>
          <w:rFonts w:ascii="Arial" w:hAnsi="Arial" w:cs="Arial"/>
        </w:rPr>
        <w:t xml:space="preserve"> </w:t>
      </w:r>
      <w:r>
        <w:rPr>
          <w:rFonts w:ascii="Arial" w:hAnsi="Arial" w:cs="Arial"/>
          <w:w w:val="99"/>
        </w:rPr>
        <w:t>dostosowane</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warunków</w:t>
      </w:r>
      <w:r>
        <w:rPr>
          <w:rFonts w:ascii="Arial" w:hAnsi="Arial" w:cs="Arial"/>
        </w:rPr>
        <w:t xml:space="preserve"> </w:t>
      </w:r>
      <w:r>
        <w:rPr>
          <w:rFonts w:ascii="Arial" w:hAnsi="Arial" w:cs="Arial"/>
          <w:w w:val="99"/>
        </w:rPr>
        <w:t>pracy.</w:t>
      </w:r>
    </w:p>
    <w:p w:rsidR="009518CA" w:rsidRDefault="009518CA">
      <w:pPr>
        <w:spacing w:before="8" w:line="220" w:lineRule="exact"/>
        <w:rPr>
          <w:sz w:val="22"/>
          <w:szCs w:val="22"/>
        </w:rPr>
      </w:pPr>
    </w:p>
    <w:p w:rsidR="009518CA" w:rsidRDefault="009518CA">
      <w:pPr>
        <w:ind w:left="460"/>
        <w:rPr>
          <w:rFonts w:ascii="Arial" w:hAnsi="Arial" w:cs="Arial"/>
        </w:rPr>
      </w:pPr>
      <w:r>
        <w:rPr>
          <w:rFonts w:ascii="Arial" w:hAnsi="Arial" w:cs="Arial"/>
          <w:b/>
          <w:w w:val="97"/>
        </w:rPr>
        <w:t>8.2.2.</w:t>
      </w:r>
      <w:r>
        <w:rPr>
          <w:rFonts w:ascii="Arial" w:hAnsi="Arial" w:cs="Arial"/>
          <w:b/>
        </w:rPr>
        <w:t xml:space="preserve">  </w:t>
      </w:r>
      <w:r>
        <w:rPr>
          <w:rFonts w:ascii="Arial" w:hAnsi="Arial" w:cs="Arial"/>
          <w:b/>
          <w:w w:val="99"/>
        </w:rPr>
        <w:t>Indywidualne</w:t>
      </w:r>
      <w:r>
        <w:rPr>
          <w:rFonts w:ascii="Arial" w:hAnsi="Arial" w:cs="Arial"/>
          <w:b/>
        </w:rPr>
        <w:t xml:space="preserve"> </w:t>
      </w:r>
      <w:r>
        <w:rPr>
          <w:rFonts w:ascii="Arial" w:hAnsi="Arial" w:cs="Arial"/>
          <w:b/>
          <w:w w:val="99"/>
        </w:rPr>
        <w:t>środki</w:t>
      </w:r>
      <w:r>
        <w:rPr>
          <w:rFonts w:ascii="Arial" w:hAnsi="Arial" w:cs="Arial"/>
          <w:b/>
        </w:rPr>
        <w:t xml:space="preserve"> </w:t>
      </w:r>
      <w:r>
        <w:rPr>
          <w:rFonts w:ascii="Arial" w:hAnsi="Arial" w:cs="Arial"/>
          <w:b/>
          <w:w w:val="99"/>
        </w:rPr>
        <w:t>ochrony,</w:t>
      </w:r>
      <w:r>
        <w:rPr>
          <w:rFonts w:ascii="Arial" w:hAnsi="Arial" w:cs="Arial"/>
          <w:b/>
        </w:rPr>
        <w:t xml:space="preserve"> </w:t>
      </w:r>
      <w:r>
        <w:rPr>
          <w:rFonts w:ascii="Arial" w:hAnsi="Arial" w:cs="Arial"/>
          <w:b/>
          <w:w w:val="99"/>
        </w:rPr>
        <w:t>takie</w:t>
      </w:r>
      <w:r>
        <w:rPr>
          <w:rFonts w:ascii="Arial" w:hAnsi="Arial" w:cs="Arial"/>
          <w:b/>
        </w:rPr>
        <w:t xml:space="preserve"> </w:t>
      </w:r>
      <w:r>
        <w:rPr>
          <w:rFonts w:ascii="Arial" w:hAnsi="Arial" w:cs="Arial"/>
          <w:b/>
          <w:w w:val="99"/>
        </w:rPr>
        <w:t>jak</w:t>
      </w:r>
      <w:r>
        <w:rPr>
          <w:rFonts w:ascii="Arial" w:hAnsi="Arial" w:cs="Arial"/>
          <w:b/>
        </w:rPr>
        <w:t xml:space="preserve"> </w:t>
      </w:r>
      <w:r>
        <w:rPr>
          <w:rFonts w:ascii="Arial" w:hAnsi="Arial" w:cs="Arial"/>
          <w:b/>
          <w:w w:val="99"/>
        </w:rPr>
        <w:t>indywidualny</w:t>
      </w:r>
      <w:r>
        <w:rPr>
          <w:rFonts w:ascii="Arial" w:hAnsi="Arial" w:cs="Arial"/>
          <w:b/>
        </w:rPr>
        <w:t xml:space="preserve"> </w:t>
      </w:r>
      <w:r>
        <w:rPr>
          <w:rFonts w:ascii="Arial" w:hAnsi="Arial" w:cs="Arial"/>
          <w:b/>
          <w:w w:val="99"/>
        </w:rPr>
        <w:t>sprzęt</w:t>
      </w:r>
      <w:r>
        <w:rPr>
          <w:rFonts w:ascii="Arial" w:hAnsi="Arial" w:cs="Arial"/>
          <w:b/>
        </w:rPr>
        <w:t xml:space="preserve"> </w:t>
      </w:r>
      <w:r>
        <w:rPr>
          <w:rFonts w:ascii="Arial" w:hAnsi="Arial" w:cs="Arial"/>
          <w:b/>
          <w:w w:val="99"/>
        </w:rPr>
        <w:t>ochronny</w:t>
      </w:r>
    </w:p>
    <w:p w:rsidR="009518CA" w:rsidRDefault="009518CA">
      <w:pPr>
        <w:spacing w:before="11" w:line="220" w:lineRule="exact"/>
        <w:rPr>
          <w:sz w:val="22"/>
          <w:szCs w:val="22"/>
        </w:rPr>
      </w:pPr>
    </w:p>
    <w:p w:rsidR="009518CA" w:rsidRDefault="009518CA">
      <w:pPr>
        <w:spacing w:line="243" w:lineRule="auto"/>
        <w:ind w:left="820" w:right="709"/>
        <w:rPr>
          <w:rFonts w:ascii="Arial" w:hAnsi="Arial" w:cs="Arial"/>
          <w:sz w:val="22"/>
          <w:szCs w:val="22"/>
        </w:rPr>
      </w:pPr>
      <w:r>
        <w:rPr>
          <w:rFonts w:ascii="Arial" w:hAnsi="Arial" w:cs="Arial"/>
          <w:b/>
          <w:sz w:val="22"/>
          <w:szCs w:val="22"/>
        </w:rPr>
        <w:t xml:space="preserve">Ochrona oczu: </w:t>
      </w:r>
      <w:r>
        <w:rPr>
          <w:rFonts w:ascii="Arial" w:hAnsi="Arial" w:cs="Arial"/>
          <w:sz w:val="22"/>
          <w:szCs w:val="22"/>
        </w:rPr>
        <w:t>Zakładać okulary ochronne z bocznymi osłonami lub gogle ochronne przy każdym mieszaniu lub korzystaniu z roztworów.</w:t>
      </w:r>
    </w:p>
    <w:p w:rsidR="009518CA" w:rsidRDefault="009518CA">
      <w:pPr>
        <w:spacing w:before="7" w:line="240" w:lineRule="exact"/>
        <w:rPr>
          <w:sz w:val="24"/>
          <w:szCs w:val="24"/>
        </w:rPr>
      </w:pPr>
    </w:p>
    <w:p w:rsidR="009518CA" w:rsidRDefault="009518CA">
      <w:pPr>
        <w:ind w:left="820" w:right="481"/>
        <w:rPr>
          <w:rFonts w:ascii="Arial" w:hAnsi="Arial" w:cs="Arial"/>
        </w:rPr>
      </w:pPr>
      <w:r>
        <w:rPr>
          <w:rFonts w:ascii="Arial" w:hAnsi="Arial" w:cs="Arial"/>
          <w:b/>
          <w:w w:val="99"/>
        </w:rPr>
        <w:t>Ochrona</w:t>
      </w:r>
      <w:r>
        <w:rPr>
          <w:rFonts w:ascii="Arial" w:hAnsi="Arial" w:cs="Arial"/>
          <w:b/>
        </w:rPr>
        <w:t xml:space="preserve"> </w:t>
      </w:r>
      <w:r>
        <w:rPr>
          <w:rFonts w:ascii="Arial" w:hAnsi="Arial" w:cs="Arial"/>
          <w:b/>
          <w:w w:val="99"/>
        </w:rPr>
        <w:t>rąk:</w:t>
      </w:r>
      <w:r>
        <w:rPr>
          <w:rFonts w:ascii="Arial" w:hAnsi="Arial" w:cs="Arial"/>
          <w:b/>
        </w:rPr>
        <w:t xml:space="preserve"> </w:t>
      </w:r>
      <w:r>
        <w:rPr>
          <w:rFonts w:ascii="Arial" w:hAnsi="Arial" w:cs="Arial"/>
          <w:w w:val="99"/>
        </w:rPr>
        <w:t>Korzystając</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informacji</w:t>
      </w:r>
      <w:r>
        <w:rPr>
          <w:rFonts w:ascii="Arial" w:hAnsi="Arial" w:cs="Arial"/>
        </w:rPr>
        <w:t xml:space="preserve"> </w:t>
      </w:r>
      <w:r>
        <w:rPr>
          <w:rFonts w:ascii="Arial" w:hAnsi="Arial" w:cs="Arial"/>
          <w:w w:val="99"/>
        </w:rPr>
        <w:t>znajdujących</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sekcji</w:t>
      </w:r>
      <w:r>
        <w:rPr>
          <w:rFonts w:ascii="Arial" w:hAnsi="Arial" w:cs="Arial"/>
        </w:rPr>
        <w:t xml:space="preserve"> </w:t>
      </w:r>
      <w:r>
        <w:rPr>
          <w:rFonts w:ascii="Arial" w:hAnsi="Arial" w:cs="Arial"/>
          <w:w w:val="99"/>
        </w:rPr>
        <w:t>2,</w:t>
      </w:r>
      <w:r>
        <w:rPr>
          <w:rFonts w:ascii="Arial" w:hAnsi="Arial" w:cs="Arial"/>
        </w:rPr>
        <w:t xml:space="preserve"> </w:t>
      </w:r>
      <w:r>
        <w:rPr>
          <w:rFonts w:ascii="Arial" w:hAnsi="Arial" w:cs="Arial"/>
          <w:w w:val="99"/>
        </w:rPr>
        <w:t>zasięgnąć</w:t>
      </w:r>
      <w:r>
        <w:rPr>
          <w:rFonts w:ascii="Arial" w:hAnsi="Arial" w:cs="Arial"/>
        </w:rPr>
        <w:t xml:space="preserve"> </w:t>
      </w:r>
      <w:r>
        <w:rPr>
          <w:rFonts w:ascii="Arial" w:hAnsi="Arial" w:cs="Arial"/>
          <w:w w:val="99"/>
        </w:rPr>
        <w:t>porady</w:t>
      </w:r>
      <w:r>
        <w:rPr>
          <w:rFonts w:ascii="Arial" w:hAnsi="Arial" w:cs="Arial"/>
        </w:rPr>
        <w:t xml:space="preserve"> </w:t>
      </w:r>
      <w:r>
        <w:rPr>
          <w:rFonts w:ascii="Arial" w:hAnsi="Arial" w:cs="Arial"/>
          <w:w w:val="99"/>
        </w:rPr>
        <w:t>dostawcy rękawic</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zakresie</w:t>
      </w:r>
      <w:r>
        <w:rPr>
          <w:rFonts w:ascii="Arial" w:hAnsi="Arial" w:cs="Arial"/>
        </w:rPr>
        <w:t xml:space="preserve"> </w:t>
      </w:r>
      <w:r>
        <w:rPr>
          <w:rFonts w:ascii="Arial" w:hAnsi="Arial" w:cs="Arial"/>
          <w:w w:val="99"/>
        </w:rPr>
        <w:t>najodpowiedniejszego</w:t>
      </w:r>
      <w:r>
        <w:rPr>
          <w:rFonts w:ascii="Arial" w:hAnsi="Arial" w:cs="Arial"/>
        </w:rPr>
        <w:t xml:space="preserve"> </w:t>
      </w:r>
      <w:r>
        <w:rPr>
          <w:rFonts w:ascii="Arial" w:hAnsi="Arial" w:cs="Arial"/>
          <w:w w:val="99"/>
        </w:rPr>
        <w:t>tworzywa</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jakich</w:t>
      </w:r>
      <w:r>
        <w:rPr>
          <w:rFonts w:ascii="Arial" w:hAnsi="Arial" w:cs="Arial"/>
        </w:rPr>
        <w:t xml:space="preserve"> </w:t>
      </w:r>
      <w:r>
        <w:rPr>
          <w:rFonts w:ascii="Arial" w:hAnsi="Arial" w:cs="Arial"/>
          <w:w w:val="99"/>
        </w:rPr>
        <w:t>wyrabiane</w:t>
      </w:r>
      <w:r>
        <w:rPr>
          <w:rFonts w:ascii="Arial" w:hAnsi="Arial" w:cs="Arial"/>
        </w:rPr>
        <w:t xml:space="preserve"> </w:t>
      </w:r>
      <w:r>
        <w:rPr>
          <w:rFonts w:ascii="Arial" w:hAnsi="Arial" w:cs="Arial"/>
          <w:w w:val="99"/>
        </w:rPr>
        <w:t>są</w:t>
      </w:r>
      <w:r>
        <w:rPr>
          <w:rFonts w:ascii="Arial" w:hAnsi="Arial" w:cs="Arial"/>
        </w:rPr>
        <w:t xml:space="preserve"> </w:t>
      </w:r>
      <w:r>
        <w:rPr>
          <w:rFonts w:ascii="Arial" w:hAnsi="Arial" w:cs="Arial"/>
          <w:w w:val="99"/>
        </w:rPr>
        <w:t>rękawice.</w:t>
      </w:r>
      <w:r>
        <w:rPr>
          <w:rFonts w:ascii="Arial" w:hAnsi="Arial" w:cs="Arial"/>
        </w:rPr>
        <w:t xml:space="preserve"> </w:t>
      </w:r>
      <w:r>
        <w:rPr>
          <w:rFonts w:ascii="Arial" w:hAnsi="Arial" w:cs="Arial"/>
          <w:w w:val="99"/>
        </w:rPr>
        <w:t>Unikać zanieczyszczenia</w:t>
      </w:r>
      <w:r>
        <w:rPr>
          <w:rFonts w:ascii="Arial" w:hAnsi="Arial" w:cs="Arial"/>
        </w:rPr>
        <w:t xml:space="preserve"> </w:t>
      </w:r>
      <w:r>
        <w:rPr>
          <w:rFonts w:ascii="Arial" w:hAnsi="Arial" w:cs="Arial"/>
          <w:w w:val="99"/>
        </w:rPr>
        <w:t>skóry</w:t>
      </w:r>
      <w:r>
        <w:rPr>
          <w:rFonts w:ascii="Arial" w:hAnsi="Arial" w:cs="Arial"/>
        </w:rPr>
        <w:t xml:space="preserve"> </w:t>
      </w:r>
      <w:r>
        <w:rPr>
          <w:rFonts w:ascii="Arial" w:hAnsi="Arial" w:cs="Arial"/>
          <w:w w:val="99"/>
        </w:rPr>
        <w:t>przy</w:t>
      </w:r>
      <w:r>
        <w:rPr>
          <w:rFonts w:ascii="Arial" w:hAnsi="Arial" w:cs="Arial"/>
        </w:rPr>
        <w:t xml:space="preserve"> </w:t>
      </w:r>
      <w:r>
        <w:rPr>
          <w:rFonts w:ascii="Arial" w:hAnsi="Arial" w:cs="Arial"/>
          <w:w w:val="99"/>
        </w:rPr>
        <w:t>mieszaniu</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korzystaniu</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substancji/preparatu</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mieszaniny, zakładając</w:t>
      </w:r>
      <w:r>
        <w:rPr>
          <w:rFonts w:ascii="Arial" w:hAnsi="Arial" w:cs="Arial"/>
        </w:rPr>
        <w:t xml:space="preserve"> </w:t>
      </w:r>
      <w:r>
        <w:rPr>
          <w:rFonts w:ascii="Arial" w:hAnsi="Arial" w:cs="Arial"/>
          <w:w w:val="99"/>
        </w:rPr>
        <w:t>nieprzepuszczalne</w:t>
      </w:r>
      <w:r>
        <w:rPr>
          <w:rFonts w:ascii="Arial" w:hAnsi="Arial" w:cs="Arial"/>
        </w:rPr>
        <w:t xml:space="preserve"> </w:t>
      </w:r>
      <w:r>
        <w:rPr>
          <w:rFonts w:ascii="Arial" w:hAnsi="Arial" w:cs="Arial"/>
          <w:w w:val="99"/>
        </w:rPr>
        <w:t>rękawice</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odzież</w:t>
      </w:r>
      <w:r>
        <w:rPr>
          <w:rFonts w:ascii="Arial" w:hAnsi="Arial" w:cs="Arial"/>
        </w:rPr>
        <w:t xml:space="preserve"> </w:t>
      </w:r>
      <w:r>
        <w:rPr>
          <w:rFonts w:ascii="Arial" w:hAnsi="Arial" w:cs="Arial"/>
          <w:w w:val="99"/>
        </w:rPr>
        <w:t>ochronną</w:t>
      </w:r>
      <w:r>
        <w:rPr>
          <w:rFonts w:ascii="Arial" w:hAnsi="Arial" w:cs="Arial"/>
        </w:rPr>
        <w:t xml:space="preserve"> </w:t>
      </w:r>
      <w:r>
        <w:rPr>
          <w:rFonts w:ascii="Arial" w:hAnsi="Arial" w:cs="Arial"/>
          <w:w w:val="99"/>
        </w:rPr>
        <w:t>stosowną</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ryzyka</w:t>
      </w:r>
      <w:r>
        <w:rPr>
          <w:rFonts w:ascii="Arial" w:hAnsi="Arial" w:cs="Arial"/>
        </w:rPr>
        <w:t xml:space="preserve"> </w:t>
      </w:r>
      <w:r>
        <w:rPr>
          <w:rFonts w:ascii="Arial" w:hAnsi="Arial" w:cs="Arial"/>
          <w:w w:val="99"/>
        </w:rPr>
        <w:t>narażenia</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działanie tychże.</w:t>
      </w:r>
    </w:p>
    <w:p w:rsidR="009518CA" w:rsidRDefault="009518CA">
      <w:pPr>
        <w:spacing w:before="10" w:line="220" w:lineRule="exact"/>
        <w:rPr>
          <w:sz w:val="22"/>
          <w:szCs w:val="22"/>
        </w:rPr>
      </w:pPr>
    </w:p>
    <w:p w:rsidR="009518CA" w:rsidRDefault="009518CA">
      <w:pPr>
        <w:ind w:left="820" w:right="926"/>
        <w:rPr>
          <w:rFonts w:ascii="Arial" w:hAnsi="Arial" w:cs="Arial"/>
        </w:rPr>
        <w:sectPr w:rsidR="009518CA">
          <w:type w:val="continuous"/>
          <w:pgSz w:w="12240" w:h="15840"/>
          <w:pgMar w:top="2400" w:right="940" w:bottom="280" w:left="980" w:header="708" w:footer="708" w:gutter="0"/>
          <w:cols w:space="708"/>
        </w:sectPr>
      </w:pPr>
      <w:r>
        <w:rPr>
          <w:rFonts w:ascii="Arial" w:hAnsi="Arial" w:cs="Arial"/>
          <w:w w:val="99"/>
        </w:rPr>
        <w:t>Korzystać</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rękawic</w:t>
      </w:r>
      <w:r>
        <w:rPr>
          <w:rFonts w:ascii="Arial" w:hAnsi="Arial" w:cs="Arial"/>
        </w:rPr>
        <w:t xml:space="preserve"> </w:t>
      </w:r>
      <w:r>
        <w:rPr>
          <w:rFonts w:ascii="Arial" w:hAnsi="Arial" w:cs="Arial"/>
          <w:w w:val="99"/>
        </w:rPr>
        <w:t>odpornych</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chemikalia.</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przypadku</w:t>
      </w:r>
      <w:r>
        <w:rPr>
          <w:rFonts w:ascii="Arial" w:hAnsi="Arial" w:cs="Arial"/>
        </w:rPr>
        <w:t xml:space="preserve"> </w:t>
      </w:r>
      <w:r>
        <w:rPr>
          <w:rFonts w:ascii="Arial" w:hAnsi="Arial" w:cs="Arial"/>
          <w:w w:val="99"/>
        </w:rPr>
        <w:t>wydłużonego</w:t>
      </w:r>
      <w:r>
        <w:rPr>
          <w:rFonts w:ascii="Arial" w:hAnsi="Arial" w:cs="Arial"/>
        </w:rPr>
        <w:t xml:space="preserve"> </w:t>
      </w:r>
      <w:r>
        <w:rPr>
          <w:rFonts w:ascii="Arial" w:hAnsi="Arial" w:cs="Arial"/>
          <w:w w:val="99"/>
        </w:rPr>
        <w:t>okresu</w:t>
      </w:r>
      <w:r>
        <w:rPr>
          <w:rFonts w:ascii="Arial" w:hAnsi="Arial" w:cs="Arial"/>
        </w:rPr>
        <w:t xml:space="preserve"> </w:t>
      </w:r>
      <w:r>
        <w:rPr>
          <w:rFonts w:ascii="Arial" w:hAnsi="Arial" w:cs="Arial"/>
          <w:w w:val="99"/>
        </w:rPr>
        <w:t>zanurzenia</w:t>
      </w:r>
      <w:r>
        <w:rPr>
          <w:rFonts w:ascii="Arial" w:hAnsi="Arial" w:cs="Arial"/>
        </w:rPr>
        <w:t xml:space="preserve"> </w:t>
      </w:r>
      <w:r>
        <w:rPr>
          <w:rFonts w:ascii="Arial" w:hAnsi="Arial" w:cs="Arial"/>
          <w:w w:val="99"/>
        </w:rPr>
        <w:t>lub częstego</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wielokrotnego</w:t>
      </w:r>
      <w:r>
        <w:rPr>
          <w:rFonts w:ascii="Arial" w:hAnsi="Arial" w:cs="Arial"/>
        </w:rPr>
        <w:t xml:space="preserve"> </w:t>
      </w:r>
      <w:r>
        <w:rPr>
          <w:rFonts w:ascii="Arial" w:hAnsi="Arial" w:cs="Arial"/>
          <w:w w:val="99"/>
        </w:rPr>
        <w:t>kontaktu:</w:t>
      </w:r>
    </w:p>
    <w:p w:rsidR="009518CA" w:rsidRDefault="009518CA">
      <w:pPr>
        <w:spacing w:before="10" w:line="140" w:lineRule="exact"/>
        <w:rPr>
          <w:sz w:val="14"/>
          <w:szCs w:val="14"/>
        </w:rPr>
      </w:pP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spacing w:before="34"/>
        <w:ind w:left="1180" w:right="1725"/>
        <w:jc w:val="both"/>
        <w:rPr>
          <w:rFonts w:ascii="Arial" w:hAnsi="Arial" w:cs="Arial"/>
        </w:rPr>
      </w:pPr>
      <w:r>
        <w:rPr>
          <w:rFonts w:ascii="Arial" w:hAnsi="Arial" w:cs="Arial"/>
          <w:b/>
          <w:w w:val="99"/>
        </w:rPr>
        <w:t>Materiał</w:t>
      </w:r>
      <w:r>
        <w:rPr>
          <w:rFonts w:ascii="Arial" w:hAnsi="Arial" w:cs="Arial"/>
          <w:b/>
        </w:rPr>
        <w:t xml:space="preserve">                                      </w:t>
      </w:r>
      <w:r>
        <w:rPr>
          <w:rFonts w:ascii="Arial" w:hAnsi="Arial" w:cs="Arial"/>
          <w:b/>
          <w:w w:val="99"/>
        </w:rPr>
        <w:t>Grubość</w:t>
      </w:r>
      <w:r>
        <w:rPr>
          <w:rFonts w:ascii="Arial" w:hAnsi="Arial" w:cs="Arial"/>
          <w:b/>
        </w:rPr>
        <w:t xml:space="preserve">                                     </w:t>
      </w:r>
      <w:r>
        <w:rPr>
          <w:rFonts w:ascii="Arial" w:hAnsi="Arial" w:cs="Arial"/>
          <w:b/>
          <w:w w:val="99"/>
        </w:rPr>
        <w:t>Czas</w:t>
      </w:r>
      <w:r>
        <w:rPr>
          <w:rFonts w:ascii="Arial" w:hAnsi="Arial" w:cs="Arial"/>
          <w:b/>
        </w:rPr>
        <w:t xml:space="preserve"> </w:t>
      </w:r>
      <w:r>
        <w:rPr>
          <w:rFonts w:ascii="Arial" w:hAnsi="Arial" w:cs="Arial"/>
          <w:b/>
          <w:w w:val="99"/>
        </w:rPr>
        <w:t>przenikania</w:t>
      </w:r>
    </w:p>
    <w:p w:rsidR="009518CA" w:rsidRDefault="009518CA">
      <w:pPr>
        <w:spacing w:before="15"/>
        <w:ind w:left="1180" w:right="2583"/>
        <w:jc w:val="both"/>
        <w:rPr>
          <w:rFonts w:ascii="Arial" w:hAnsi="Arial" w:cs="Arial"/>
        </w:rPr>
      </w:pPr>
      <w:r>
        <w:rPr>
          <w:rFonts w:ascii="Arial" w:hAnsi="Arial" w:cs="Arial"/>
          <w:w w:val="99"/>
        </w:rPr>
        <w:t>Kauczuk</w:t>
      </w:r>
      <w:r>
        <w:rPr>
          <w:rFonts w:ascii="Arial" w:hAnsi="Arial" w:cs="Arial"/>
        </w:rPr>
        <w:t xml:space="preserve"> </w:t>
      </w:r>
      <w:r>
        <w:rPr>
          <w:rFonts w:ascii="Arial" w:hAnsi="Arial" w:cs="Arial"/>
          <w:w w:val="99"/>
        </w:rPr>
        <w:t>nitrylowy</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0,38</w:t>
      </w:r>
      <w:r>
        <w:rPr>
          <w:rFonts w:ascii="Arial" w:hAnsi="Arial" w:cs="Arial"/>
        </w:rPr>
        <w:t xml:space="preserve"> </w:t>
      </w:r>
      <w:r>
        <w:rPr>
          <w:rFonts w:ascii="Arial" w:hAnsi="Arial" w:cs="Arial"/>
          <w:w w:val="99"/>
        </w:rPr>
        <w:t>mm</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480</w:t>
      </w:r>
      <w:r>
        <w:rPr>
          <w:rFonts w:ascii="Arial" w:hAnsi="Arial" w:cs="Arial"/>
        </w:rPr>
        <w:t xml:space="preserve"> </w:t>
      </w:r>
      <w:r>
        <w:rPr>
          <w:rFonts w:ascii="Arial" w:hAnsi="Arial" w:cs="Arial"/>
          <w:w w:val="99"/>
        </w:rPr>
        <w:t>min Neopren</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0,65</w:t>
      </w:r>
      <w:r>
        <w:rPr>
          <w:rFonts w:ascii="Arial" w:hAnsi="Arial" w:cs="Arial"/>
        </w:rPr>
        <w:t xml:space="preserve"> </w:t>
      </w:r>
      <w:r>
        <w:rPr>
          <w:rFonts w:ascii="Arial" w:hAnsi="Arial" w:cs="Arial"/>
          <w:w w:val="99"/>
        </w:rPr>
        <w:t>mm</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240</w:t>
      </w:r>
      <w:r>
        <w:rPr>
          <w:rFonts w:ascii="Arial" w:hAnsi="Arial" w:cs="Arial"/>
        </w:rPr>
        <w:t xml:space="preserve"> </w:t>
      </w:r>
      <w:r>
        <w:rPr>
          <w:rFonts w:ascii="Arial" w:hAnsi="Arial" w:cs="Arial"/>
          <w:w w:val="99"/>
        </w:rPr>
        <w:t>min kauczuk</w:t>
      </w:r>
      <w:r>
        <w:rPr>
          <w:rFonts w:ascii="Arial" w:hAnsi="Arial" w:cs="Arial"/>
        </w:rPr>
        <w:t xml:space="preserve"> </w:t>
      </w:r>
      <w:r>
        <w:rPr>
          <w:rFonts w:ascii="Arial" w:hAnsi="Arial" w:cs="Arial"/>
          <w:w w:val="99"/>
        </w:rPr>
        <w:t>butylowy</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0,36</w:t>
      </w:r>
      <w:r>
        <w:rPr>
          <w:rFonts w:ascii="Arial" w:hAnsi="Arial" w:cs="Arial"/>
        </w:rPr>
        <w:t xml:space="preserve"> </w:t>
      </w:r>
      <w:r>
        <w:rPr>
          <w:rFonts w:ascii="Arial" w:hAnsi="Arial" w:cs="Arial"/>
          <w:w w:val="99"/>
        </w:rPr>
        <w:t>mm</w:t>
      </w:r>
      <w:r>
        <w:rPr>
          <w:rFonts w:ascii="Arial" w:hAnsi="Arial" w:cs="Arial"/>
        </w:rPr>
        <w:t xml:space="preserve">                       </w:t>
      </w:r>
      <w:r>
        <w:rPr>
          <w:rFonts w:ascii="Arial" w:hAnsi="Arial" w:cs="Arial"/>
          <w:w w:val="99"/>
        </w:rPr>
        <w:t>&gt;</w:t>
      </w:r>
      <w:r>
        <w:rPr>
          <w:rFonts w:ascii="Arial" w:hAnsi="Arial" w:cs="Arial"/>
        </w:rPr>
        <w:t xml:space="preserve"> </w:t>
      </w:r>
      <w:r>
        <w:rPr>
          <w:rFonts w:ascii="Arial" w:hAnsi="Arial" w:cs="Arial"/>
          <w:w w:val="99"/>
        </w:rPr>
        <w:t>480</w:t>
      </w:r>
      <w:r>
        <w:rPr>
          <w:rFonts w:ascii="Arial" w:hAnsi="Arial" w:cs="Arial"/>
        </w:rPr>
        <w:t xml:space="preserve"> </w:t>
      </w:r>
      <w:r>
        <w:rPr>
          <w:rFonts w:ascii="Arial" w:hAnsi="Arial" w:cs="Arial"/>
          <w:w w:val="99"/>
        </w:rPr>
        <w:t>min</w:t>
      </w:r>
    </w:p>
    <w:p w:rsidR="009518CA" w:rsidRDefault="009518CA">
      <w:pPr>
        <w:spacing w:before="50" w:line="460" w:lineRule="exact"/>
        <w:ind w:left="820" w:right="1100"/>
        <w:rPr>
          <w:rFonts w:ascii="Arial" w:hAnsi="Arial" w:cs="Arial"/>
        </w:rPr>
      </w:pPr>
      <w:r>
        <w:rPr>
          <w:rFonts w:ascii="Arial" w:hAnsi="Arial" w:cs="Arial"/>
          <w:w w:val="99"/>
        </w:rPr>
        <w:t>Zasięgnąć</w:t>
      </w:r>
      <w:r>
        <w:rPr>
          <w:rFonts w:ascii="Arial" w:hAnsi="Arial" w:cs="Arial"/>
        </w:rPr>
        <w:t xml:space="preserve"> </w:t>
      </w:r>
      <w:r>
        <w:rPr>
          <w:rFonts w:ascii="Arial" w:hAnsi="Arial" w:cs="Arial"/>
          <w:w w:val="99"/>
        </w:rPr>
        <w:t>porady</w:t>
      </w:r>
      <w:r>
        <w:rPr>
          <w:rFonts w:ascii="Arial" w:hAnsi="Arial" w:cs="Arial"/>
        </w:rPr>
        <w:t xml:space="preserve"> </w:t>
      </w:r>
      <w:r>
        <w:rPr>
          <w:rFonts w:ascii="Arial" w:hAnsi="Arial" w:cs="Arial"/>
          <w:w w:val="99"/>
        </w:rPr>
        <w:t>wytwórcy</w:t>
      </w:r>
      <w:r>
        <w:rPr>
          <w:rFonts w:ascii="Arial" w:hAnsi="Arial" w:cs="Arial"/>
        </w:rPr>
        <w:t xml:space="preserve"> </w:t>
      </w:r>
      <w:r>
        <w:rPr>
          <w:rFonts w:ascii="Arial" w:hAnsi="Arial" w:cs="Arial"/>
          <w:w w:val="99"/>
        </w:rPr>
        <w:t>rękawic,</w:t>
      </w:r>
      <w:r>
        <w:rPr>
          <w:rFonts w:ascii="Arial" w:hAnsi="Arial" w:cs="Arial"/>
        </w:rPr>
        <w:t xml:space="preserve"> </w:t>
      </w:r>
      <w:r>
        <w:rPr>
          <w:rFonts w:ascii="Arial" w:hAnsi="Arial" w:cs="Arial"/>
          <w:w w:val="99"/>
        </w:rPr>
        <w:t>jakich</w:t>
      </w:r>
      <w:r>
        <w:rPr>
          <w:rFonts w:ascii="Arial" w:hAnsi="Arial" w:cs="Arial"/>
        </w:rPr>
        <w:t xml:space="preserve"> </w:t>
      </w:r>
      <w:r>
        <w:rPr>
          <w:rFonts w:ascii="Arial" w:hAnsi="Arial" w:cs="Arial"/>
          <w:w w:val="99"/>
        </w:rPr>
        <w:t>tworzyw</w:t>
      </w:r>
      <w:r>
        <w:rPr>
          <w:rFonts w:ascii="Arial" w:hAnsi="Arial" w:cs="Arial"/>
        </w:rPr>
        <w:t xml:space="preserve"> </w:t>
      </w:r>
      <w:r>
        <w:rPr>
          <w:rFonts w:ascii="Arial" w:hAnsi="Arial" w:cs="Arial"/>
          <w:w w:val="99"/>
        </w:rPr>
        <w:t>stosowanych</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produkcji</w:t>
      </w:r>
      <w:r>
        <w:rPr>
          <w:rFonts w:ascii="Arial" w:hAnsi="Arial" w:cs="Arial"/>
        </w:rPr>
        <w:t xml:space="preserve"> </w:t>
      </w:r>
      <w:r>
        <w:rPr>
          <w:rFonts w:ascii="Arial" w:hAnsi="Arial" w:cs="Arial"/>
          <w:w w:val="99"/>
        </w:rPr>
        <w:t>rękawic</w:t>
      </w:r>
      <w:r>
        <w:rPr>
          <w:rFonts w:ascii="Arial" w:hAnsi="Arial" w:cs="Arial"/>
        </w:rPr>
        <w:t xml:space="preserve"> </w:t>
      </w:r>
      <w:r>
        <w:rPr>
          <w:rFonts w:ascii="Arial" w:hAnsi="Arial" w:cs="Arial"/>
          <w:w w:val="99"/>
        </w:rPr>
        <w:t>unikać. Rękawice</w:t>
      </w:r>
      <w:r>
        <w:rPr>
          <w:rFonts w:ascii="Arial" w:hAnsi="Arial" w:cs="Arial"/>
        </w:rPr>
        <w:t xml:space="preserve"> </w:t>
      </w:r>
      <w:r>
        <w:rPr>
          <w:rFonts w:ascii="Arial" w:hAnsi="Arial" w:cs="Arial"/>
          <w:w w:val="99"/>
        </w:rPr>
        <w:t>ochronne,</w:t>
      </w:r>
      <w:r>
        <w:rPr>
          <w:rFonts w:ascii="Arial" w:hAnsi="Arial" w:cs="Arial"/>
        </w:rPr>
        <w:t xml:space="preserve"> </w:t>
      </w:r>
      <w:r>
        <w:rPr>
          <w:rFonts w:ascii="Arial" w:hAnsi="Arial" w:cs="Arial"/>
          <w:w w:val="99"/>
        </w:rPr>
        <w:t>jakie</w:t>
      </w:r>
      <w:r>
        <w:rPr>
          <w:rFonts w:ascii="Arial" w:hAnsi="Arial" w:cs="Arial"/>
        </w:rPr>
        <w:t xml:space="preserve"> </w:t>
      </w:r>
      <w:r>
        <w:rPr>
          <w:rFonts w:ascii="Arial" w:hAnsi="Arial" w:cs="Arial"/>
          <w:w w:val="99"/>
        </w:rPr>
        <w:t>będą</w:t>
      </w:r>
      <w:r>
        <w:rPr>
          <w:rFonts w:ascii="Arial" w:hAnsi="Arial" w:cs="Arial"/>
        </w:rPr>
        <w:t xml:space="preserve"> </w:t>
      </w:r>
      <w:r>
        <w:rPr>
          <w:rFonts w:ascii="Arial" w:hAnsi="Arial" w:cs="Arial"/>
          <w:w w:val="99"/>
        </w:rPr>
        <w:t>używane</w:t>
      </w:r>
      <w:r>
        <w:rPr>
          <w:rFonts w:ascii="Arial" w:hAnsi="Arial" w:cs="Arial"/>
        </w:rPr>
        <w:t xml:space="preserve"> </w:t>
      </w:r>
      <w:r>
        <w:rPr>
          <w:rFonts w:ascii="Arial" w:hAnsi="Arial" w:cs="Arial"/>
          <w:w w:val="99"/>
        </w:rPr>
        <w:t>muszą</w:t>
      </w:r>
      <w:r>
        <w:rPr>
          <w:rFonts w:ascii="Arial" w:hAnsi="Arial" w:cs="Arial"/>
        </w:rPr>
        <w:t xml:space="preserve"> </w:t>
      </w:r>
      <w:r>
        <w:rPr>
          <w:rFonts w:ascii="Arial" w:hAnsi="Arial" w:cs="Arial"/>
          <w:w w:val="99"/>
        </w:rPr>
        <w:t>odpowiadać</w:t>
      </w:r>
      <w:r>
        <w:rPr>
          <w:rFonts w:ascii="Arial" w:hAnsi="Arial" w:cs="Arial"/>
        </w:rPr>
        <w:t xml:space="preserve"> </w:t>
      </w:r>
      <w:r>
        <w:rPr>
          <w:rFonts w:ascii="Arial" w:hAnsi="Arial" w:cs="Arial"/>
          <w:w w:val="99"/>
        </w:rPr>
        <w:t>specyfikacjom</w:t>
      </w:r>
      <w:r>
        <w:rPr>
          <w:rFonts w:ascii="Arial" w:hAnsi="Arial" w:cs="Arial"/>
        </w:rPr>
        <w:t xml:space="preserve"> </w:t>
      </w:r>
      <w:r>
        <w:rPr>
          <w:rFonts w:ascii="Arial" w:hAnsi="Arial" w:cs="Arial"/>
          <w:w w:val="99"/>
        </w:rPr>
        <w:t>Dyrektywy</w:t>
      </w:r>
      <w:r>
        <w:rPr>
          <w:rFonts w:ascii="Arial" w:hAnsi="Arial" w:cs="Arial"/>
        </w:rPr>
        <w:t xml:space="preserve"> </w:t>
      </w:r>
      <w:r>
        <w:rPr>
          <w:rFonts w:ascii="Arial" w:hAnsi="Arial" w:cs="Arial"/>
          <w:w w:val="99"/>
        </w:rPr>
        <w:t>WE</w:t>
      </w:r>
    </w:p>
    <w:p w:rsidR="009518CA" w:rsidRDefault="009518CA">
      <w:pPr>
        <w:spacing w:line="160" w:lineRule="exact"/>
        <w:ind w:left="820" w:right="532"/>
        <w:jc w:val="both"/>
        <w:rPr>
          <w:rFonts w:ascii="Arial" w:hAnsi="Arial" w:cs="Arial"/>
        </w:rPr>
      </w:pPr>
      <w:r>
        <w:rPr>
          <w:rFonts w:ascii="Arial" w:hAnsi="Arial" w:cs="Arial"/>
          <w:w w:val="99"/>
          <w:position w:val="1"/>
        </w:rPr>
        <w:t>89/686/EWG</w:t>
      </w:r>
      <w:r>
        <w:rPr>
          <w:rFonts w:ascii="Arial" w:hAnsi="Arial" w:cs="Arial"/>
          <w:position w:val="1"/>
        </w:rPr>
        <w:t xml:space="preserve"> </w:t>
      </w:r>
      <w:r>
        <w:rPr>
          <w:rFonts w:ascii="Arial" w:hAnsi="Arial" w:cs="Arial"/>
          <w:w w:val="99"/>
          <w:position w:val="1"/>
        </w:rPr>
        <w:t>oraz</w:t>
      </w:r>
      <w:r>
        <w:rPr>
          <w:rFonts w:ascii="Arial" w:hAnsi="Arial" w:cs="Arial"/>
          <w:position w:val="1"/>
        </w:rPr>
        <w:t xml:space="preserve"> </w:t>
      </w:r>
      <w:r>
        <w:rPr>
          <w:rFonts w:ascii="Arial" w:hAnsi="Arial" w:cs="Arial"/>
          <w:w w:val="99"/>
          <w:position w:val="1"/>
        </w:rPr>
        <w:t>wynikającej</w:t>
      </w:r>
      <w:r>
        <w:rPr>
          <w:rFonts w:ascii="Arial" w:hAnsi="Arial" w:cs="Arial"/>
          <w:position w:val="1"/>
        </w:rPr>
        <w:t xml:space="preserve"> </w:t>
      </w:r>
      <w:r>
        <w:rPr>
          <w:rFonts w:ascii="Arial" w:hAnsi="Arial" w:cs="Arial"/>
          <w:w w:val="99"/>
          <w:position w:val="1"/>
        </w:rPr>
        <w:t>z</w:t>
      </w:r>
      <w:r>
        <w:rPr>
          <w:rFonts w:ascii="Arial" w:hAnsi="Arial" w:cs="Arial"/>
          <w:position w:val="1"/>
        </w:rPr>
        <w:t xml:space="preserve"> </w:t>
      </w:r>
      <w:r>
        <w:rPr>
          <w:rFonts w:ascii="Arial" w:hAnsi="Arial" w:cs="Arial"/>
          <w:w w:val="99"/>
          <w:position w:val="1"/>
        </w:rPr>
        <w:t>niej</w:t>
      </w:r>
      <w:r>
        <w:rPr>
          <w:rFonts w:ascii="Arial" w:hAnsi="Arial" w:cs="Arial"/>
          <w:position w:val="1"/>
        </w:rPr>
        <w:t xml:space="preserve"> </w:t>
      </w:r>
      <w:r>
        <w:rPr>
          <w:rFonts w:ascii="Arial" w:hAnsi="Arial" w:cs="Arial"/>
          <w:w w:val="99"/>
          <w:position w:val="1"/>
        </w:rPr>
        <w:t>normy</w:t>
      </w:r>
      <w:r>
        <w:rPr>
          <w:rFonts w:ascii="Arial" w:hAnsi="Arial" w:cs="Arial"/>
          <w:position w:val="1"/>
        </w:rPr>
        <w:t xml:space="preserve"> </w:t>
      </w:r>
      <w:r>
        <w:rPr>
          <w:rFonts w:ascii="Arial" w:hAnsi="Arial" w:cs="Arial"/>
          <w:w w:val="99"/>
          <w:position w:val="1"/>
        </w:rPr>
        <w:t>EN</w:t>
      </w:r>
      <w:r>
        <w:rPr>
          <w:rFonts w:ascii="Arial" w:hAnsi="Arial" w:cs="Arial"/>
          <w:position w:val="1"/>
        </w:rPr>
        <w:t xml:space="preserve"> </w:t>
      </w:r>
      <w:r>
        <w:rPr>
          <w:rFonts w:ascii="Arial" w:hAnsi="Arial" w:cs="Arial"/>
          <w:w w:val="99"/>
          <w:position w:val="1"/>
        </w:rPr>
        <w:t>374.</w:t>
      </w:r>
      <w:r>
        <w:rPr>
          <w:rFonts w:ascii="Arial" w:hAnsi="Arial" w:cs="Arial"/>
          <w:position w:val="1"/>
        </w:rPr>
        <w:t xml:space="preserve"> </w:t>
      </w:r>
      <w:r>
        <w:rPr>
          <w:rFonts w:ascii="Arial" w:hAnsi="Arial" w:cs="Arial"/>
          <w:w w:val="99"/>
          <w:position w:val="1"/>
        </w:rPr>
        <w:t>To</w:t>
      </w:r>
      <w:r>
        <w:rPr>
          <w:rFonts w:ascii="Arial" w:hAnsi="Arial" w:cs="Arial"/>
          <w:position w:val="1"/>
        </w:rPr>
        <w:t xml:space="preserve"> </w:t>
      </w:r>
      <w:r>
        <w:rPr>
          <w:rFonts w:ascii="Arial" w:hAnsi="Arial" w:cs="Arial"/>
          <w:w w:val="99"/>
          <w:position w:val="1"/>
        </w:rPr>
        <w:t>zalecenie</w:t>
      </w:r>
      <w:r>
        <w:rPr>
          <w:rFonts w:ascii="Arial" w:hAnsi="Arial" w:cs="Arial"/>
          <w:position w:val="1"/>
        </w:rPr>
        <w:t xml:space="preserve"> </w:t>
      </w:r>
      <w:r>
        <w:rPr>
          <w:rFonts w:ascii="Arial" w:hAnsi="Arial" w:cs="Arial"/>
          <w:w w:val="99"/>
          <w:position w:val="1"/>
        </w:rPr>
        <w:t>dotyczy</w:t>
      </w:r>
      <w:r>
        <w:rPr>
          <w:rFonts w:ascii="Arial" w:hAnsi="Arial" w:cs="Arial"/>
          <w:position w:val="1"/>
        </w:rPr>
        <w:t xml:space="preserve"> </w:t>
      </w:r>
      <w:r>
        <w:rPr>
          <w:rFonts w:ascii="Arial" w:hAnsi="Arial" w:cs="Arial"/>
          <w:w w:val="99"/>
          <w:position w:val="1"/>
        </w:rPr>
        <w:t>tylko</w:t>
      </w:r>
      <w:r>
        <w:rPr>
          <w:rFonts w:ascii="Arial" w:hAnsi="Arial" w:cs="Arial"/>
          <w:position w:val="1"/>
        </w:rPr>
        <w:t xml:space="preserve"> </w:t>
      </w:r>
      <w:r>
        <w:rPr>
          <w:rFonts w:ascii="Arial" w:hAnsi="Arial" w:cs="Arial"/>
          <w:w w:val="99"/>
          <w:position w:val="1"/>
        </w:rPr>
        <w:t>produktu</w:t>
      </w:r>
      <w:r>
        <w:rPr>
          <w:rFonts w:ascii="Arial" w:hAnsi="Arial" w:cs="Arial"/>
          <w:position w:val="1"/>
        </w:rPr>
        <w:t xml:space="preserve"> </w:t>
      </w:r>
      <w:r>
        <w:rPr>
          <w:rFonts w:ascii="Arial" w:hAnsi="Arial" w:cs="Arial"/>
          <w:w w:val="99"/>
          <w:position w:val="1"/>
        </w:rPr>
        <w:t>określonego</w:t>
      </w:r>
    </w:p>
    <w:p w:rsidR="009518CA" w:rsidRDefault="009518CA">
      <w:pPr>
        <w:spacing w:before="6" w:line="220" w:lineRule="exact"/>
        <w:ind w:left="820" w:right="961"/>
        <w:rPr>
          <w:rFonts w:ascii="Arial" w:hAnsi="Arial" w:cs="Arial"/>
        </w:rPr>
      </w:pPr>
      <w:r>
        <w:rPr>
          <w:rFonts w:ascii="Arial" w:hAnsi="Arial" w:cs="Arial"/>
          <w:w w:val="99"/>
        </w:rPr>
        <w:t>w</w:t>
      </w:r>
      <w:r>
        <w:rPr>
          <w:rFonts w:ascii="Arial" w:hAnsi="Arial" w:cs="Arial"/>
        </w:rPr>
        <w:t xml:space="preserve"> </w:t>
      </w:r>
      <w:r>
        <w:rPr>
          <w:rFonts w:ascii="Arial" w:hAnsi="Arial" w:cs="Arial"/>
          <w:w w:val="99"/>
        </w:rPr>
        <w:t>karcie</w:t>
      </w:r>
      <w:r>
        <w:rPr>
          <w:rFonts w:ascii="Arial" w:hAnsi="Arial" w:cs="Arial"/>
        </w:rPr>
        <w:t xml:space="preserve"> </w:t>
      </w:r>
      <w:r>
        <w:rPr>
          <w:rFonts w:ascii="Arial" w:hAnsi="Arial" w:cs="Arial"/>
          <w:w w:val="99"/>
        </w:rPr>
        <w:t>charakterystyki</w:t>
      </w:r>
      <w:r>
        <w:rPr>
          <w:rFonts w:ascii="Arial" w:hAnsi="Arial" w:cs="Arial"/>
        </w:rPr>
        <w:t xml:space="preserve"> </w:t>
      </w:r>
      <w:r>
        <w:rPr>
          <w:rFonts w:ascii="Arial" w:hAnsi="Arial" w:cs="Arial"/>
          <w:w w:val="99"/>
        </w:rPr>
        <w:t>bezpieczeństwa</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dostarczonej</w:t>
      </w:r>
      <w:r>
        <w:rPr>
          <w:rFonts w:ascii="Arial" w:hAnsi="Arial" w:cs="Arial"/>
        </w:rPr>
        <w:t xml:space="preserve"> </w:t>
      </w:r>
      <w:r>
        <w:rPr>
          <w:rFonts w:ascii="Arial" w:hAnsi="Arial" w:cs="Arial"/>
          <w:w w:val="99"/>
        </w:rPr>
        <w:t>również</w:t>
      </w:r>
      <w:r>
        <w:rPr>
          <w:rFonts w:ascii="Arial" w:hAnsi="Arial" w:cs="Arial"/>
        </w:rPr>
        <w:t xml:space="preserve"> </w:t>
      </w:r>
      <w:r>
        <w:rPr>
          <w:rFonts w:ascii="Arial" w:hAnsi="Arial" w:cs="Arial"/>
          <w:w w:val="99"/>
        </w:rPr>
        <w:t>przez</w:t>
      </w:r>
      <w:r>
        <w:rPr>
          <w:rFonts w:ascii="Arial" w:hAnsi="Arial" w:cs="Arial"/>
        </w:rPr>
        <w:t xml:space="preserve"> </w:t>
      </w:r>
      <w:r>
        <w:rPr>
          <w:rFonts w:ascii="Arial" w:hAnsi="Arial" w:cs="Arial"/>
          <w:w w:val="99"/>
        </w:rPr>
        <w:t>nas,</w:t>
      </w:r>
      <w:r>
        <w:rPr>
          <w:rFonts w:ascii="Arial" w:hAnsi="Arial" w:cs="Arial"/>
        </w:rPr>
        <w:t xml:space="preserve"> </w:t>
      </w:r>
      <w:r>
        <w:rPr>
          <w:rFonts w:ascii="Arial" w:hAnsi="Arial" w:cs="Arial"/>
          <w:w w:val="99"/>
        </w:rPr>
        <w:t>jak</w:t>
      </w:r>
      <w:r>
        <w:rPr>
          <w:rFonts w:ascii="Arial" w:hAnsi="Arial" w:cs="Arial"/>
        </w:rPr>
        <w:t xml:space="preserve"> </w:t>
      </w:r>
      <w:r>
        <w:rPr>
          <w:rFonts w:ascii="Arial" w:hAnsi="Arial" w:cs="Arial"/>
          <w:w w:val="99"/>
        </w:rPr>
        <w:t>również</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celów przez</w:t>
      </w:r>
      <w:r>
        <w:rPr>
          <w:rFonts w:ascii="Arial" w:hAnsi="Arial" w:cs="Arial"/>
        </w:rPr>
        <w:t xml:space="preserve"> </w:t>
      </w:r>
      <w:r>
        <w:rPr>
          <w:rFonts w:ascii="Arial" w:hAnsi="Arial" w:cs="Arial"/>
          <w:w w:val="99"/>
        </w:rPr>
        <w:t>nas</w:t>
      </w:r>
      <w:r>
        <w:rPr>
          <w:rFonts w:ascii="Arial" w:hAnsi="Arial" w:cs="Arial"/>
        </w:rPr>
        <w:t xml:space="preserve"> </w:t>
      </w:r>
      <w:r>
        <w:rPr>
          <w:rFonts w:ascii="Arial" w:hAnsi="Arial" w:cs="Arial"/>
          <w:w w:val="99"/>
        </w:rPr>
        <w:t>określonych.</w:t>
      </w:r>
    </w:p>
    <w:p w:rsidR="009518CA" w:rsidRDefault="009518CA">
      <w:pPr>
        <w:spacing w:before="3" w:line="220" w:lineRule="exact"/>
        <w:rPr>
          <w:sz w:val="22"/>
          <w:szCs w:val="22"/>
        </w:rPr>
      </w:pPr>
    </w:p>
    <w:p w:rsidR="009518CA" w:rsidRDefault="009518CA">
      <w:pPr>
        <w:spacing w:line="243" w:lineRule="auto"/>
        <w:ind w:left="820" w:right="1144"/>
        <w:jc w:val="both"/>
        <w:rPr>
          <w:rFonts w:ascii="Arial" w:hAnsi="Arial" w:cs="Arial"/>
          <w:sz w:val="22"/>
          <w:szCs w:val="22"/>
        </w:rPr>
      </w:pPr>
      <w:r>
        <w:rPr>
          <w:rFonts w:ascii="Arial" w:hAnsi="Arial" w:cs="Arial"/>
          <w:b/>
          <w:sz w:val="22"/>
          <w:szCs w:val="22"/>
        </w:rPr>
        <w:t xml:space="preserve">Ochrona dróg oddechowych: </w:t>
      </w:r>
      <w:r>
        <w:rPr>
          <w:rFonts w:ascii="Arial" w:hAnsi="Arial" w:cs="Arial"/>
          <w:sz w:val="22"/>
          <w:szCs w:val="22"/>
        </w:rPr>
        <w:t>Nie powinna być potrzebna ochrona żadnego typu w prawidłowych warunkach stosowania. W przypadku niedostatecznej wentylacji należy założyć odpowiedni sprzęt do ochrony dróg oddechowych.</w:t>
      </w:r>
    </w:p>
    <w:p w:rsidR="009518CA" w:rsidRDefault="009518CA">
      <w:pPr>
        <w:spacing w:before="2" w:line="240" w:lineRule="exact"/>
        <w:rPr>
          <w:sz w:val="24"/>
          <w:szCs w:val="24"/>
        </w:rPr>
      </w:pPr>
    </w:p>
    <w:p w:rsidR="009518CA" w:rsidRDefault="009518CA">
      <w:pPr>
        <w:spacing w:line="242" w:lineRule="auto"/>
        <w:ind w:left="820" w:right="701"/>
        <w:rPr>
          <w:rFonts w:ascii="Arial" w:hAnsi="Arial" w:cs="Arial"/>
        </w:rPr>
      </w:pPr>
      <w:r>
        <w:rPr>
          <w:rFonts w:ascii="Arial" w:hAnsi="Arial" w:cs="Arial"/>
          <w:b/>
          <w:w w:val="99"/>
        </w:rPr>
        <w:t>Ogólne</w:t>
      </w:r>
      <w:r>
        <w:rPr>
          <w:rFonts w:ascii="Arial" w:hAnsi="Arial" w:cs="Arial"/>
          <w:b/>
        </w:rPr>
        <w:t xml:space="preserve"> </w:t>
      </w:r>
      <w:r>
        <w:rPr>
          <w:rFonts w:ascii="Arial" w:hAnsi="Arial" w:cs="Arial"/>
          <w:b/>
          <w:w w:val="99"/>
        </w:rPr>
        <w:t>informacje</w:t>
      </w:r>
      <w:r>
        <w:rPr>
          <w:rFonts w:ascii="Arial" w:hAnsi="Arial" w:cs="Arial"/>
          <w:b/>
        </w:rPr>
        <w:t xml:space="preserve"> </w:t>
      </w:r>
      <w:r>
        <w:rPr>
          <w:rFonts w:ascii="Arial" w:hAnsi="Arial" w:cs="Arial"/>
          <w:b/>
          <w:w w:val="99"/>
        </w:rPr>
        <w:t>BHP:</w:t>
      </w:r>
      <w:r>
        <w:rPr>
          <w:rFonts w:ascii="Arial" w:hAnsi="Arial" w:cs="Arial"/>
          <w:b/>
        </w:rPr>
        <w:t xml:space="preserve"> </w:t>
      </w:r>
      <w:r>
        <w:rPr>
          <w:rFonts w:ascii="Arial" w:hAnsi="Arial" w:cs="Arial"/>
          <w:w w:val="99"/>
        </w:rPr>
        <w:t>Prysznic</w:t>
      </w:r>
      <w:r>
        <w:rPr>
          <w:rFonts w:ascii="Arial" w:hAnsi="Arial" w:cs="Arial"/>
        </w:rPr>
        <w:t xml:space="preserve"> </w:t>
      </w:r>
      <w:r>
        <w:rPr>
          <w:rFonts w:ascii="Arial" w:hAnsi="Arial" w:cs="Arial"/>
          <w:w w:val="99"/>
        </w:rPr>
        <w:t>bezpieczeństwa,</w:t>
      </w:r>
      <w:r>
        <w:rPr>
          <w:rFonts w:ascii="Arial" w:hAnsi="Arial" w:cs="Arial"/>
        </w:rPr>
        <w:t xml:space="preserve"> </w:t>
      </w:r>
      <w:r>
        <w:rPr>
          <w:rFonts w:ascii="Arial" w:hAnsi="Arial" w:cs="Arial"/>
          <w:w w:val="99"/>
        </w:rPr>
        <w:t>łaźnia</w:t>
      </w:r>
      <w:r>
        <w:rPr>
          <w:rFonts w:ascii="Arial" w:hAnsi="Arial" w:cs="Arial"/>
        </w:rPr>
        <w:t xml:space="preserve"> </w:t>
      </w:r>
      <w:r>
        <w:rPr>
          <w:rFonts w:ascii="Arial" w:hAnsi="Arial" w:cs="Arial"/>
          <w:w w:val="99"/>
        </w:rPr>
        <w:t>dla</w:t>
      </w:r>
      <w:r>
        <w:rPr>
          <w:rFonts w:ascii="Arial" w:hAnsi="Arial" w:cs="Arial"/>
        </w:rPr>
        <w:t xml:space="preserve"> </w:t>
      </w:r>
      <w:r>
        <w:rPr>
          <w:rFonts w:ascii="Arial" w:hAnsi="Arial" w:cs="Arial"/>
          <w:w w:val="99"/>
        </w:rPr>
        <w:t>oczu,</w:t>
      </w:r>
      <w:r>
        <w:rPr>
          <w:rFonts w:ascii="Arial" w:hAnsi="Arial" w:cs="Arial"/>
        </w:rPr>
        <w:t xml:space="preserve"> </w:t>
      </w:r>
      <w:r>
        <w:rPr>
          <w:rFonts w:ascii="Arial" w:hAnsi="Arial" w:cs="Arial"/>
          <w:w w:val="99"/>
        </w:rPr>
        <w:t>urządzenia</w:t>
      </w:r>
      <w:r>
        <w:rPr>
          <w:rFonts w:ascii="Arial" w:hAnsi="Arial" w:cs="Arial"/>
        </w:rPr>
        <w:t xml:space="preserve"> </w:t>
      </w:r>
      <w:r>
        <w:rPr>
          <w:rFonts w:ascii="Arial" w:hAnsi="Arial" w:cs="Arial"/>
          <w:w w:val="99"/>
        </w:rPr>
        <w:t>piorące</w:t>
      </w:r>
      <w:r>
        <w:rPr>
          <w:rFonts w:ascii="Arial" w:hAnsi="Arial" w:cs="Arial"/>
        </w:rPr>
        <w:t xml:space="preserve"> </w:t>
      </w:r>
      <w:r>
        <w:rPr>
          <w:rFonts w:ascii="Arial" w:hAnsi="Arial" w:cs="Arial"/>
          <w:w w:val="99"/>
        </w:rPr>
        <w:t>stosownie do</w:t>
      </w:r>
      <w:r>
        <w:rPr>
          <w:rFonts w:ascii="Arial" w:hAnsi="Arial" w:cs="Arial"/>
        </w:rPr>
        <w:t xml:space="preserve"> </w:t>
      </w:r>
      <w:r>
        <w:rPr>
          <w:rFonts w:ascii="Arial" w:hAnsi="Arial" w:cs="Arial"/>
          <w:w w:val="99"/>
        </w:rPr>
        <w:t>warunków</w:t>
      </w:r>
      <w:r>
        <w:rPr>
          <w:rFonts w:ascii="Arial" w:hAnsi="Arial" w:cs="Arial"/>
        </w:rPr>
        <w:t xml:space="preserve"> </w:t>
      </w:r>
      <w:r>
        <w:rPr>
          <w:rFonts w:ascii="Arial" w:hAnsi="Arial" w:cs="Arial"/>
          <w:w w:val="99"/>
        </w:rPr>
        <w:t>korzystania.</w:t>
      </w:r>
    </w:p>
    <w:p w:rsidR="009518CA" w:rsidRDefault="009518CA">
      <w:pPr>
        <w:spacing w:before="4" w:line="220" w:lineRule="exact"/>
        <w:rPr>
          <w:sz w:val="22"/>
          <w:szCs w:val="22"/>
        </w:rPr>
      </w:pPr>
    </w:p>
    <w:p w:rsidR="009518CA" w:rsidRDefault="009518CA">
      <w:pPr>
        <w:spacing w:line="240" w:lineRule="exact"/>
        <w:ind w:left="460"/>
        <w:rPr>
          <w:rFonts w:ascii="Arial" w:hAnsi="Arial" w:cs="Arial"/>
          <w:sz w:val="22"/>
          <w:szCs w:val="22"/>
        </w:rPr>
      </w:pPr>
      <w:r>
        <w:rPr>
          <w:rFonts w:ascii="Arial" w:hAnsi="Arial" w:cs="Arial"/>
          <w:b/>
          <w:w w:val="98"/>
          <w:position w:val="-1"/>
          <w:sz w:val="22"/>
          <w:szCs w:val="22"/>
        </w:rPr>
        <w:t>8.2.3.</w:t>
      </w:r>
      <w:r>
        <w:rPr>
          <w:rFonts w:ascii="Arial" w:hAnsi="Arial" w:cs="Arial"/>
          <w:b/>
          <w:position w:val="-1"/>
          <w:sz w:val="22"/>
          <w:szCs w:val="22"/>
        </w:rPr>
        <w:t xml:space="preserve">  Kontrola narażenia środowiska: </w:t>
      </w:r>
      <w:r>
        <w:rPr>
          <w:rFonts w:ascii="Arial" w:hAnsi="Arial" w:cs="Arial"/>
          <w:position w:val="-1"/>
          <w:sz w:val="22"/>
          <w:szCs w:val="22"/>
        </w:rPr>
        <w:t>Brak dostępnej informacji.</w:t>
      </w:r>
    </w:p>
    <w:p w:rsidR="009518CA" w:rsidRDefault="009518CA">
      <w:pPr>
        <w:spacing w:before="9"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091" style="position:absolute;left:0;text-align:left;margin-left:66.4pt;margin-top:.05pt;width:477.35pt;height:15.25pt;z-index:-251657216;mso-position-horizontal-relative:page" coordorigin="1328,1" coordsize="9547,305">
            <v:shape id="_x0000_s1092" style="position:absolute;left:1328;top:1;width:9547;height:305" coordorigin="1328,1" coordsize="9547,305" path="m1328,306r9547,l10875,1,1328,1r,305xe" filled="f" strokeweight=".16936mm">
              <v:path arrowok="t"/>
            </v:shape>
            <w10:wrap anchorx="page"/>
          </v:group>
        </w:pict>
      </w:r>
      <w:r>
        <w:rPr>
          <w:rFonts w:ascii="Arial" w:hAnsi="Arial" w:cs="Arial"/>
          <w:b/>
          <w:position w:val="-1"/>
          <w:sz w:val="22"/>
          <w:szCs w:val="22"/>
        </w:rPr>
        <w:t>SEKCJA 9. Właściwości fizyczne i chemiczne</w:t>
      </w:r>
    </w:p>
    <w:p w:rsidR="009518CA" w:rsidRDefault="009518CA">
      <w:pPr>
        <w:spacing w:before="10" w:line="180" w:lineRule="exact"/>
        <w:rPr>
          <w:sz w:val="19"/>
          <w:szCs w:val="19"/>
        </w:rPr>
      </w:pPr>
    </w:p>
    <w:p w:rsidR="009518CA" w:rsidRDefault="009518CA">
      <w:pPr>
        <w:spacing w:before="34"/>
        <w:ind w:left="460"/>
        <w:rPr>
          <w:rFonts w:ascii="Arial" w:hAnsi="Arial" w:cs="Arial"/>
        </w:rPr>
      </w:pPr>
      <w:r>
        <w:rPr>
          <w:rFonts w:ascii="Arial" w:hAnsi="Arial" w:cs="Arial"/>
          <w:b/>
          <w:w w:val="99"/>
        </w:rPr>
        <w:t>9.1.</w:t>
      </w:r>
      <w:r>
        <w:rPr>
          <w:rFonts w:ascii="Arial" w:hAnsi="Arial" w:cs="Arial"/>
          <w:b/>
        </w:rPr>
        <w:t xml:space="preserve"> </w:t>
      </w:r>
      <w:r>
        <w:rPr>
          <w:rFonts w:ascii="Arial" w:hAnsi="Arial" w:cs="Arial"/>
          <w:b/>
          <w:w w:val="99"/>
        </w:rPr>
        <w:t>Informacje</w:t>
      </w:r>
      <w:r>
        <w:rPr>
          <w:rFonts w:ascii="Arial" w:hAnsi="Arial" w:cs="Arial"/>
          <w:b/>
        </w:rPr>
        <w:t xml:space="preserve"> </w:t>
      </w:r>
      <w:r>
        <w:rPr>
          <w:rFonts w:ascii="Arial" w:hAnsi="Arial" w:cs="Arial"/>
          <w:b/>
          <w:w w:val="99"/>
        </w:rPr>
        <w:t>na</w:t>
      </w:r>
      <w:r>
        <w:rPr>
          <w:rFonts w:ascii="Arial" w:hAnsi="Arial" w:cs="Arial"/>
          <w:b/>
        </w:rPr>
        <w:t xml:space="preserve"> </w:t>
      </w:r>
      <w:r>
        <w:rPr>
          <w:rFonts w:ascii="Arial" w:hAnsi="Arial" w:cs="Arial"/>
          <w:b/>
          <w:w w:val="99"/>
        </w:rPr>
        <w:t>temat</w:t>
      </w:r>
      <w:r>
        <w:rPr>
          <w:rFonts w:ascii="Arial" w:hAnsi="Arial" w:cs="Arial"/>
          <w:b/>
        </w:rPr>
        <w:t xml:space="preserve"> </w:t>
      </w:r>
      <w:r>
        <w:rPr>
          <w:rFonts w:ascii="Arial" w:hAnsi="Arial" w:cs="Arial"/>
          <w:b/>
          <w:w w:val="99"/>
        </w:rPr>
        <w:t>podstawowych</w:t>
      </w:r>
      <w:r>
        <w:rPr>
          <w:rFonts w:ascii="Arial" w:hAnsi="Arial" w:cs="Arial"/>
          <w:b/>
        </w:rPr>
        <w:t xml:space="preserve"> </w:t>
      </w:r>
      <w:r>
        <w:rPr>
          <w:rFonts w:ascii="Arial" w:hAnsi="Arial" w:cs="Arial"/>
          <w:b/>
          <w:w w:val="99"/>
        </w:rPr>
        <w:t>właściwości</w:t>
      </w:r>
      <w:r>
        <w:rPr>
          <w:rFonts w:ascii="Arial" w:hAnsi="Arial" w:cs="Arial"/>
          <w:b/>
        </w:rPr>
        <w:t xml:space="preserve"> </w:t>
      </w:r>
      <w:r>
        <w:rPr>
          <w:rFonts w:ascii="Arial" w:hAnsi="Arial" w:cs="Arial"/>
          <w:b/>
          <w:w w:val="99"/>
        </w:rPr>
        <w:t>fizycznych</w:t>
      </w:r>
      <w:r>
        <w:rPr>
          <w:rFonts w:ascii="Arial" w:hAnsi="Arial" w:cs="Arial"/>
          <w:b/>
        </w:rPr>
        <w:t xml:space="preserve"> </w:t>
      </w:r>
      <w:r>
        <w:rPr>
          <w:rFonts w:ascii="Arial" w:hAnsi="Arial" w:cs="Arial"/>
          <w:b/>
          <w:w w:val="99"/>
        </w:rPr>
        <w:t>i</w:t>
      </w:r>
      <w:r>
        <w:rPr>
          <w:rFonts w:ascii="Arial" w:hAnsi="Arial" w:cs="Arial"/>
          <w:b/>
        </w:rPr>
        <w:t xml:space="preserve"> </w:t>
      </w:r>
      <w:r>
        <w:rPr>
          <w:rFonts w:ascii="Arial" w:hAnsi="Arial" w:cs="Arial"/>
          <w:b/>
          <w:w w:val="99"/>
        </w:rPr>
        <w:t>chemicznych</w:t>
      </w:r>
    </w:p>
    <w:p w:rsidR="009518CA" w:rsidRDefault="009518CA">
      <w:pPr>
        <w:spacing w:before="11"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Wygląd</w:t>
      </w:r>
    </w:p>
    <w:p w:rsidR="009518CA" w:rsidRDefault="009518CA">
      <w:pPr>
        <w:spacing w:before="13" w:line="240" w:lineRule="exact"/>
        <w:rPr>
          <w:sz w:val="24"/>
          <w:szCs w:val="24"/>
        </w:rPr>
      </w:pPr>
    </w:p>
    <w:p w:rsidR="009518CA" w:rsidRDefault="009518CA">
      <w:pPr>
        <w:ind w:left="645"/>
        <w:rPr>
          <w:rFonts w:ascii="Arial" w:hAnsi="Arial" w:cs="Arial"/>
          <w:sz w:val="22"/>
          <w:szCs w:val="22"/>
        </w:rPr>
      </w:pPr>
      <w:r>
        <w:rPr>
          <w:rFonts w:ascii="Arial" w:hAnsi="Arial" w:cs="Arial"/>
          <w:b/>
          <w:sz w:val="22"/>
          <w:szCs w:val="22"/>
        </w:rPr>
        <w:t xml:space="preserve">Stan fizyczny: </w:t>
      </w:r>
      <w:r>
        <w:rPr>
          <w:rFonts w:ascii="Arial" w:hAnsi="Arial" w:cs="Arial"/>
          <w:sz w:val="22"/>
          <w:szCs w:val="22"/>
        </w:rPr>
        <w:t>ciecz</w:t>
      </w:r>
    </w:p>
    <w:p w:rsidR="009518CA" w:rsidRDefault="009518CA">
      <w:pPr>
        <w:spacing w:before="11" w:line="240" w:lineRule="exact"/>
        <w:rPr>
          <w:sz w:val="24"/>
          <w:szCs w:val="24"/>
        </w:rPr>
      </w:pPr>
    </w:p>
    <w:p w:rsidR="009518CA" w:rsidRDefault="009518CA">
      <w:pPr>
        <w:ind w:left="645"/>
        <w:rPr>
          <w:rFonts w:ascii="Arial" w:hAnsi="Arial" w:cs="Arial"/>
          <w:sz w:val="22"/>
          <w:szCs w:val="22"/>
        </w:rPr>
      </w:pPr>
      <w:r>
        <w:rPr>
          <w:rFonts w:ascii="Arial" w:hAnsi="Arial" w:cs="Arial"/>
          <w:b/>
          <w:sz w:val="22"/>
          <w:szCs w:val="22"/>
        </w:rPr>
        <w:t xml:space="preserve">Barwa: </w:t>
      </w:r>
      <w:r>
        <w:rPr>
          <w:rFonts w:ascii="Arial" w:hAnsi="Arial" w:cs="Arial"/>
          <w:sz w:val="22"/>
          <w:szCs w:val="22"/>
        </w:rPr>
        <w:t>lekko źółta</w:t>
      </w:r>
    </w:p>
    <w:p w:rsidR="009518CA" w:rsidRDefault="009518CA">
      <w:pPr>
        <w:spacing w:before="13"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Zapach: </w:t>
      </w:r>
      <w:r>
        <w:rPr>
          <w:rFonts w:ascii="Arial" w:hAnsi="Arial" w:cs="Arial"/>
          <w:sz w:val="22"/>
          <w:szCs w:val="22"/>
        </w:rPr>
        <w:t>amina</w:t>
      </w:r>
    </w:p>
    <w:p w:rsidR="009518CA" w:rsidRDefault="009518CA">
      <w:pPr>
        <w:spacing w:before="13"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Próg zapachu: </w:t>
      </w:r>
      <w:r>
        <w:rPr>
          <w:rFonts w:ascii="Arial" w:hAnsi="Arial" w:cs="Arial"/>
          <w:sz w:val="22"/>
          <w:szCs w:val="22"/>
        </w:rPr>
        <w:t>Brak dostępnych danych</w:t>
      </w:r>
    </w:p>
    <w:p w:rsidR="009518CA" w:rsidRDefault="009518CA">
      <w:pPr>
        <w:spacing w:before="16"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pH: </w:t>
      </w:r>
      <w:r>
        <w:rPr>
          <w:rFonts w:ascii="Arial" w:hAnsi="Arial" w:cs="Arial"/>
          <w:sz w:val="22"/>
          <w:szCs w:val="22"/>
        </w:rPr>
        <w:t>12,5</w:t>
      </w:r>
    </w:p>
    <w:p w:rsidR="009518CA" w:rsidRDefault="009518CA">
      <w:pPr>
        <w:spacing w:before="11"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Temperatura topnienia/krzepnięcia: </w:t>
      </w:r>
      <w:r>
        <w:rPr>
          <w:rFonts w:ascii="Arial" w:hAnsi="Arial" w:cs="Arial"/>
          <w:sz w:val="22"/>
          <w:szCs w:val="22"/>
        </w:rPr>
        <w:t>Brak dostępnych danych</w:t>
      </w:r>
    </w:p>
    <w:p w:rsidR="009518CA" w:rsidRDefault="009518CA">
      <w:pPr>
        <w:spacing w:before="16"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Początkowa temperatura wrzenia i zakres temperatur wrzenia: </w:t>
      </w:r>
      <w:r>
        <w:rPr>
          <w:rFonts w:ascii="Arial" w:hAnsi="Arial" w:cs="Arial"/>
          <w:sz w:val="22"/>
          <w:szCs w:val="22"/>
        </w:rPr>
        <w:t>Brak dostępnych danych</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Temperatura zapłonu:          </w:t>
      </w:r>
      <w:r>
        <w:rPr>
          <w:rFonts w:ascii="Arial" w:hAnsi="Arial" w:cs="Arial"/>
          <w:sz w:val="22"/>
          <w:szCs w:val="22"/>
        </w:rPr>
        <w:t>nie ulega błyskawicznemu zapłonowi</w:t>
      </w:r>
    </w:p>
    <w:p w:rsidR="009518CA" w:rsidRDefault="009518CA">
      <w:pPr>
        <w:spacing w:before="16"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Szybkość parowania:  </w:t>
      </w:r>
      <w:r>
        <w:rPr>
          <w:rFonts w:ascii="Arial" w:hAnsi="Arial" w:cs="Arial"/>
          <w:sz w:val="22"/>
          <w:szCs w:val="22"/>
        </w:rPr>
        <w:t>Brak dostępnych danych</w:t>
      </w:r>
    </w:p>
    <w:p w:rsidR="009518CA" w:rsidRDefault="009518CA">
      <w:pPr>
        <w:spacing w:before="11" w:line="240" w:lineRule="exact"/>
        <w:rPr>
          <w:sz w:val="24"/>
          <w:szCs w:val="24"/>
        </w:rPr>
      </w:pPr>
    </w:p>
    <w:p w:rsidR="009518CA" w:rsidRDefault="009518CA">
      <w:pPr>
        <w:ind w:left="460"/>
        <w:rPr>
          <w:rFonts w:ascii="Arial" w:hAnsi="Arial" w:cs="Arial"/>
          <w:sz w:val="22"/>
          <w:szCs w:val="22"/>
        </w:rPr>
        <w:sectPr w:rsidR="009518CA">
          <w:pgSz w:w="12240" w:h="15840"/>
          <w:pgMar w:top="2400" w:right="940" w:bottom="280" w:left="980" w:header="744" w:footer="195" w:gutter="0"/>
          <w:cols w:space="708"/>
        </w:sectPr>
      </w:pPr>
      <w:r>
        <w:rPr>
          <w:rFonts w:ascii="Arial" w:hAnsi="Arial" w:cs="Arial"/>
          <w:b/>
          <w:sz w:val="22"/>
          <w:szCs w:val="22"/>
        </w:rPr>
        <w:t xml:space="preserve">Palność (Stały; gaz) :  </w:t>
      </w:r>
      <w:r>
        <w:rPr>
          <w:rFonts w:ascii="Arial" w:hAnsi="Arial" w:cs="Arial"/>
          <w:sz w:val="22"/>
          <w:szCs w:val="22"/>
        </w:rPr>
        <w:t>Brak dostępnych danych</w:t>
      </w:r>
    </w:p>
    <w:p w:rsidR="009518CA" w:rsidRDefault="009518CA">
      <w:pPr>
        <w:spacing w:before="5" w:line="180" w:lineRule="exact"/>
        <w:rPr>
          <w:sz w:val="18"/>
          <w:szCs w:val="18"/>
        </w:rPr>
      </w:pP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spacing w:before="32" w:line="479" w:lineRule="auto"/>
        <w:ind w:left="460" w:right="4098"/>
        <w:rPr>
          <w:rFonts w:ascii="Arial" w:hAnsi="Arial" w:cs="Arial"/>
          <w:sz w:val="22"/>
          <w:szCs w:val="22"/>
        </w:rPr>
      </w:pPr>
      <w:r>
        <w:rPr>
          <w:rFonts w:ascii="Arial" w:hAnsi="Arial" w:cs="Arial"/>
          <w:b/>
          <w:sz w:val="22"/>
          <w:szCs w:val="22"/>
        </w:rPr>
        <w:t xml:space="preserve">Górna granica wybuchowości: </w:t>
      </w:r>
      <w:r>
        <w:rPr>
          <w:rFonts w:ascii="Arial" w:hAnsi="Arial" w:cs="Arial"/>
          <w:sz w:val="22"/>
          <w:szCs w:val="22"/>
        </w:rPr>
        <w:t xml:space="preserve">Brak dostępnych danych </w:t>
      </w:r>
      <w:r>
        <w:rPr>
          <w:rFonts w:ascii="Arial" w:hAnsi="Arial" w:cs="Arial"/>
          <w:b/>
          <w:sz w:val="22"/>
          <w:szCs w:val="22"/>
        </w:rPr>
        <w:t xml:space="preserve">Dolna granica wybuchowości: </w:t>
      </w:r>
      <w:r>
        <w:rPr>
          <w:rFonts w:ascii="Arial" w:hAnsi="Arial" w:cs="Arial"/>
          <w:sz w:val="22"/>
          <w:szCs w:val="22"/>
        </w:rPr>
        <w:t xml:space="preserve">Brak dostępnych danych </w:t>
      </w:r>
      <w:r>
        <w:rPr>
          <w:rFonts w:ascii="Arial" w:hAnsi="Arial" w:cs="Arial"/>
          <w:b/>
          <w:sz w:val="22"/>
          <w:szCs w:val="22"/>
        </w:rPr>
        <w:t xml:space="preserve">Prężność par (w 20,0 °C (20 °C)) : </w:t>
      </w:r>
      <w:r>
        <w:rPr>
          <w:rFonts w:ascii="Arial" w:hAnsi="Arial" w:cs="Arial"/>
          <w:sz w:val="22"/>
          <w:szCs w:val="22"/>
        </w:rPr>
        <w:t xml:space="preserve">24 hPambar (24 hPa) </w:t>
      </w:r>
      <w:r>
        <w:rPr>
          <w:rFonts w:ascii="Arial" w:hAnsi="Arial" w:cs="Arial"/>
          <w:b/>
          <w:sz w:val="22"/>
          <w:szCs w:val="22"/>
        </w:rPr>
        <w:t xml:space="preserve">Gęstość par:  </w:t>
      </w:r>
      <w:r>
        <w:rPr>
          <w:rFonts w:ascii="Arial" w:hAnsi="Arial" w:cs="Arial"/>
          <w:sz w:val="22"/>
          <w:szCs w:val="22"/>
        </w:rPr>
        <w:t>brak dostępnych danych</w:t>
      </w:r>
    </w:p>
    <w:p w:rsidR="009518CA" w:rsidRDefault="009518CA">
      <w:pPr>
        <w:spacing w:before="8"/>
        <w:ind w:left="460"/>
        <w:rPr>
          <w:rFonts w:ascii="Arial" w:hAnsi="Arial" w:cs="Arial"/>
          <w:sz w:val="22"/>
          <w:szCs w:val="22"/>
        </w:rPr>
      </w:pPr>
      <w:r>
        <w:rPr>
          <w:rFonts w:ascii="Arial" w:hAnsi="Arial" w:cs="Arial"/>
          <w:b/>
          <w:sz w:val="22"/>
          <w:szCs w:val="22"/>
        </w:rPr>
        <w:t xml:space="preserve">Ciężar właściwy:  </w:t>
      </w:r>
      <w:r>
        <w:rPr>
          <w:rFonts w:ascii="Arial" w:hAnsi="Arial" w:cs="Arial"/>
          <w:sz w:val="22"/>
          <w:szCs w:val="22"/>
        </w:rPr>
        <w:t>1,20</w:t>
      </w:r>
    </w:p>
    <w:p w:rsidR="009518CA" w:rsidRDefault="009518CA">
      <w:pPr>
        <w:spacing w:before="13"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Rozpuszczalność w wodzie</w:t>
      </w:r>
      <w:r>
        <w:rPr>
          <w:rFonts w:ascii="Arial" w:hAnsi="Arial" w:cs="Arial"/>
          <w:b/>
          <w:w w:val="99"/>
        </w:rPr>
        <w:t>:</w:t>
      </w:r>
      <w:r>
        <w:rPr>
          <w:rFonts w:ascii="Arial" w:hAnsi="Arial" w:cs="Arial"/>
          <w:b/>
        </w:rPr>
        <w:t xml:space="preserve">  </w:t>
      </w:r>
      <w:r>
        <w:rPr>
          <w:rFonts w:ascii="Arial" w:hAnsi="Arial" w:cs="Arial"/>
          <w:sz w:val="22"/>
          <w:szCs w:val="22"/>
        </w:rPr>
        <w:t>w pełni mieszalny</w:t>
      </w:r>
    </w:p>
    <w:p w:rsidR="009518CA" w:rsidRDefault="009518CA">
      <w:pPr>
        <w:spacing w:before="13"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Współczynnik podziału: n-oktanol/woda: </w:t>
      </w:r>
      <w:r>
        <w:rPr>
          <w:rFonts w:ascii="Arial" w:hAnsi="Arial" w:cs="Arial"/>
          <w:sz w:val="22"/>
          <w:szCs w:val="22"/>
        </w:rPr>
        <w:t>Brak dostępnych danych</w:t>
      </w:r>
    </w:p>
    <w:p w:rsidR="009518CA" w:rsidRDefault="009518CA">
      <w:pPr>
        <w:spacing w:before="9" w:line="220" w:lineRule="exact"/>
        <w:rPr>
          <w:sz w:val="22"/>
          <w:szCs w:val="22"/>
        </w:rPr>
      </w:pPr>
    </w:p>
    <w:p w:rsidR="009518CA" w:rsidRDefault="009518CA">
      <w:pPr>
        <w:spacing w:line="480" w:lineRule="auto"/>
        <w:ind w:left="460" w:right="4479"/>
        <w:rPr>
          <w:rFonts w:ascii="Arial" w:hAnsi="Arial" w:cs="Arial"/>
          <w:sz w:val="22"/>
          <w:szCs w:val="22"/>
        </w:rPr>
      </w:pPr>
      <w:r>
        <w:rPr>
          <w:rFonts w:ascii="Arial" w:hAnsi="Arial" w:cs="Arial"/>
          <w:b/>
          <w:sz w:val="22"/>
          <w:szCs w:val="22"/>
        </w:rPr>
        <w:t xml:space="preserve">Temperatura samozapłonu: </w:t>
      </w:r>
      <w:r>
        <w:rPr>
          <w:rFonts w:ascii="Arial" w:hAnsi="Arial" w:cs="Arial"/>
          <w:sz w:val="22"/>
          <w:szCs w:val="22"/>
        </w:rPr>
        <w:t xml:space="preserve">Brak dostępnych danych </w:t>
      </w:r>
      <w:r>
        <w:rPr>
          <w:rFonts w:ascii="Arial" w:hAnsi="Arial" w:cs="Arial"/>
          <w:b/>
          <w:sz w:val="22"/>
          <w:szCs w:val="22"/>
        </w:rPr>
        <w:t xml:space="preserve">Temperatura rozkładu: </w:t>
      </w:r>
      <w:r>
        <w:rPr>
          <w:rFonts w:ascii="Arial" w:hAnsi="Arial" w:cs="Arial"/>
          <w:sz w:val="22"/>
          <w:szCs w:val="22"/>
        </w:rPr>
        <w:t xml:space="preserve">Brak dostępnych danych </w:t>
      </w:r>
      <w:r>
        <w:rPr>
          <w:rFonts w:ascii="Arial" w:hAnsi="Arial" w:cs="Arial"/>
          <w:b/>
          <w:sz w:val="22"/>
          <w:szCs w:val="22"/>
        </w:rPr>
        <w:t xml:space="preserve">Lepkość: </w:t>
      </w:r>
      <w:r>
        <w:rPr>
          <w:rFonts w:ascii="Arial" w:hAnsi="Arial" w:cs="Arial"/>
          <w:sz w:val="22"/>
          <w:szCs w:val="22"/>
        </w:rPr>
        <w:t>Brak dostępnych danych</w:t>
      </w:r>
    </w:p>
    <w:p w:rsidR="009518CA" w:rsidRDefault="009518CA">
      <w:pPr>
        <w:spacing w:before="4"/>
        <w:ind w:left="460"/>
        <w:rPr>
          <w:rFonts w:ascii="Arial" w:hAnsi="Arial" w:cs="Arial"/>
          <w:sz w:val="22"/>
          <w:szCs w:val="22"/>
        </w:rPr>
      </w:pPr>
      <w:r>
        <w:rPr>
          <w:rFonts w:ascii="Arial" w:hAnsi="Arial" w:cs="Arial"/>
          <w:b/>
          <w:sz w:val="22"/>
          <w:szCs w:val="22"/>
        </w:rPr>
        <w:t xml:space="preserve">Właściwości wybuchowe: </w:t>
      </w:r>
      <w:r>
        <w:rPr>
          <w:rFonts w:ascii="Arial" w:hAnsi="Arial" w:cs="Arial"/>
          <w:sz w:val="22"/>
          <w:szCs w:val="22"/>
        </w:rPr>
        <w:t>Brak dostępnych danych</w:t>
      </w:r>
    </w:p>
    <w:p w:rsidR="009518CA" w:rsidRDefault="009518CA">
      <w:pPr>
        <w:spacing w:before="16" w:line="240" w:lineRule="exact"/>
        <w:rPr>
          <w:sz w:val="24"/>
          <w:szCs w:val="24"/>
        </w:rPr>
      </w:pPr>
    </w:p>
    <w:p w:rsidR="009518CA" w:rsidRDefault="009518CA">
      <w:pPr>
        <w:spacing w:line="240" w:lineRule="exact"/>
        <w:ind w:left="460"/>
        <w:rPr>
          <w:rFonts w:ascii="Arial" w:hAnsi="Arial" w:cs="Arial"/>
          <w:sz w:val="22"/>
          <w:szCs w:val="22"/>
        </w:rPr>
      </w:pPr>
      <w:r>
        <w:rPr>
          <w:rFonts w:ascii="Arial" w:hAnsi="Arial" w:cs="Arial"/>
          <w:b/>
          <w:position w:val="-1"/>
          <w:sz w:val="22"/>
          <w:szCs w:val="22"/>
        </w:rPr>
        <w:t xml:space="preserve">Właściwości utleniające: </w:t>
      </w:r>
      <w:r>
        <w:rPr>
          <w:rFonts w:ascii="Arial" w:hAnsi="Arial" w:cs="Arial"/>
          <w:position w:val="-1"/>
          <w:sz w:val="22"/>
          <w:szCs w:val="22"/>
        </w:rPr>
        <w:t>Brak dostępnych danych</w:t>
      </w:r>
    </w:p>
    <w:p w:rsidR="009518CA" w:rsidRDefault="009518CA">
      <w:pPr>
        <w:spacing w:before="6"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093" style="position:absolute;left:0;text-align:left;margin-left:66.4pt;margin-top:.2pt;width:479.4pt;height:15.15pt;z-index:-251656192;mso-position-horizontal-relative:page" coordorigin="1328,4" coordsize="9588,303">
            <v:shape id="_x0000_s1094" style="position:absolute;left:1328;top:4;width:9588;height:303" coordorigin="1328,4" coordsize="9588,303" path="m1328,307r9588,l10916,4,1328,4r,303xe" filled="f" strokeweight=".48pt">
              <v:path arrowok="t"/>
            </v:shape>
            <w10:wrap anchorx="page"/>
          </v:group>
        </w:pict>
      </w:r>
      <w:r>
        <w:rPr>
          <w:rFonts w:ascii="Arial" w:hAnsi="Arial" w:cs="Arial"/>
          <w:b/>
          <w:position w:val="-1"/>
          <w:sz w:val="22"/>
          <w:szCs w:val="22"/>
        </w:rPr>
        <w:t>SEKCJA 10. Stabilność i reaktywność</w:t>
      </w:r>
    </w:p>
    <w:p w:rsidR="009518CA" w:rsidRDefault="009518CA">
      <w:pPr>
        <w:spacing w:before="16" w:line="200" w:lineRule="exact"/>
      </w:pPr>
    </w:p>
    <w:p w:rsidR="009518CA" w:rsidRDefault="009518CA">
      <w:pPr>
        <w:spacing w:before="32"/>
        <w:ind w:left="460"/>
        <w:rPr>
          <w:rFonts w:ascii="Arial" w:hAnsi="Arial" w:cs="Arial"/>
          <w:sz w:val="22"/>
          <w:szCs w:val="22"/>
        </w:rPr>
      </w:pPr>
      <w:r>
        <w:rPr>
          <w:rFonts w:ascii="Arial" w:hAnsi="Arial" w:cs="Arial"/>
          <w:b/>
          <w:sz w:val="22"/>
          <w:szCs w:val="22"/>
        </w:rPr>
        <w:t xml:space="preserve">10.1.  Reaktywność: </w:t>
      </w:r>
      <w:r>
        <w:rPr>
          <w:rFonts w:ascii="Arial" w:hAnsi="Arial" w:cs="Arial"/>
          <w:sz w:val="22"/>
          <w:szCs w:val="22"/>
        </w:rPr>
        <w:t>Brak dostępnych danych</w:t>
      </w:r>
    </w:p>
    <w:p w:rsidR="009518CA" w:rsidRDefault="009518CA">
      <w:pPr>
        <w:spacing w:before="13"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10.2.  Stabilność chemiczna: </w:t>
      </w:r>
      <w:r>
        <w:rPr>
          <w:rFonts w:ascii="Arial" w:hAnsi="Arial" w:cs="Arial"/>
          <w:sz w:val="22"/>
          <w:szCs w:val="22"/>
        </w:rPr>
        <w:t>Trwały w warunkach normalnych.</w:t>
      </w:r>
    </w:p>
    <w:p w:rsidR="009518CA" w:rsidRDefault="009518CA">
      <w:pPr>
        <w:spacing w:before="3" w:line="260" w:lineRule="exact"/>
        <w:rPr>
          <w:sz w:val="26"/>
          <w:szCs w:val="26"/>
        </w:rPr>
      </w:pPr>
    </w:p>
    <w:p w:rsidR="009518CA" w:rsidRDefault="009518CA">
      <w:pPr>
        <w:spacing w:line="240" w:lineRule="exact"/>
        <w:ind w:left="460" w:right="1122" w:firstLine="718"/>
        <w:rPr>
          <w:rFonts w:ascii="Arial" w:hAnsi="Arial" w:cs="Arial"/>
          <w:sz w:val="22"/>
          <w:szCs w:val="22"/>
        </w:rPr>
      </w:pPr>
      <w:r>
        <w:rPr>
          <w:rFonts w:ascii="Arial" w:hAnsi="Arial" w:cs="Arial"/>
          <w:sz w:val="22"/>
          <w:szCs w:val="22"/>
        </w:rPr>
        <w:t>Brak wzrostu i spadku ciepła w danym przedziale czasowym do 420 °C przezDSC (różnicowy kalorymetr skaningowy)</w:t>
      </w:r>
    </w:p>
    <w:p w:rsidR="009518CA" w:rsidRDefault="009518CA">
      <w:pPr>
        <w:spacing w:before="5"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10.3. Możliwość występowania niebezpiecznych reakcji: </w:t>
      </w:r>
      <w:r>
        <w:rPr>
          <w:rFonts w:ascii="Arial" w:hAnsi="Arial" w:cs="Arial"/>
          <w:sz w:val="22"/>
          <w:szCs w:val="22"/>
        </w:rPr>
        <w:t>Nie występuje niebezpieczna</w:t>
      </w:r>
    </w:p>
    <w:p w:rsidR="009518CA" w:rsidRDefault="009518CA">
      <w:pPr>
        <w:spacing w:before="6"/>
        <w:ind w:left="460"/>
        <w:rPr>
          <w:rFonts w:ascii="Arial" w:hAnsi="Arial" w:cs="Arial"/>
          <w:sz w:val="22"/>
          <w:szCs w:val="22"/>
        </w:rPr>
      </w:pPr>
      <w:r>
        <w:rPr>
          <w:rFonts w:ascii="Arial" w:hAnsi="Arial" w:cs="Arial"/>
          <w:sz w:val="22"/>
          <w:szCs w:val="22"/>
        </w:rPr>
        <w:t>polimeryzacja. Reakcje z mocnymi kwasami.</w:t>
      </w:r>
    </w:p>
    <w:p w:rsidR="009518CA" w:rsidRDefault="009518CA">
      <w:pPr>
        <w:spacing w:before="7"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10.4.  Warunki, których należy unikać: </w:t>
      </w:r>
      <w:r>
        <w:rPr>
          <w:rFonts w:ascii="Arial" w:hAnsi="Arial" w:cs="Arial"/>
          <w:sz w:val="22"/>
          <w:szCs w:val="22"/>
        </w:rPr>
        <w:t>Brak dostępnych danych</w:t>
      </w:r>
    </w:p>
    <w:p w:rsidR="009518CA" w:rsidRDefault="009518CA">
      <w:pPr>
        <w:spacing w:before="11"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 xml:space="preserve">10.5.  Materiały niezgodne: </w:t>
      </w:r>
      <w:r>
        <w:rPr>
          <w:rFonts w:ascii="Arial" w:hAnsi="Arial" w:cs="Arial"/>
          <w:sz w:val="22"/>
          <w:szCs w:val="22"/>
        </w:rPr>
        <w:t>Silne utleniacze, Kwasy.</w:t>
      </w:r>
    </w:p>
    <w:p w:rsidR="009518CA" w:rsidRDefault="009518CA">
      <w:pPr>
        <w:spacing w:before="16" w:line="240" w:lineRule="exact"/>
        <w:rPr>
          <w:sz w:val="24"/>
          <w:szCs w:val="24"/>
        </w:rPr>
      </w:pPr>
    </w:p>
    <w:p w:rsidR="009518CA" w:rsidRDefault="009518CA">
      <w:pPr>
        <w:ind w:left="460"/>
        <w:rPr>
          <w:rFonts w:ascii="Arial" w:hAnsi="Arial" w:cs="Arial"/>
          <w:sz w:val="22"/>
          <w:szCs w:val="22"/>
        </w:rPr>
        <w:sectPr w:rsidR="009518CA">
          <w:pgSz w:w="12240" w:h="15840"/>
          <w:pgMar w:top="2400" w:right="940" w:bottom="280" w:left="980" w:header="744" w:footer="195" w:gutter="0"/>
          <w:cols w:space="708"/>
        </w:sectPr>
      </w:pPr>
      <w:r>
        <w:rPr>
          <w:rFonts w:ascii="Arial" w:hAnsi="Arial" w:cs="Arial"/>
          <w:b/>
          <w:sz w:val="22"/>
          <w:szCs w:val="22"/>
        </w:rPr>
        <w:t xml:space="preserve">10.6.  Niebezpieczne produkty rozkładu: </w:t>
      </w:r>
      <w:r>
        <w:rPr>
          <w:rFonts w:ascii="Arial" w:hAnsi="Arial" w:cs="Arial"/>
          <w:sz w:val="22"/>
          <w:szCs w:val="22"/>
        </w:rPr>
        <w:t>Tlenki węgla, Tlenki azotu (NOx), Tlenki siarki</w:t>
      </w:r>
    </w:p>
    <w:p w:rsidR="009518CA" w:rsidRDefault="009518CA">
      <w:pPr>
        <w:spacing w:line="200" w:lineRule="exact"/>
      </w:pPr>
    </w:p>
    <w:p w:rsidR="009518CA" w:rsidRDefault="009518CA">
      <w:pPr>
        <w:spacing w:line="200" w:lineRule="exact"/>
      </w:pPr>
    </w:p>
    <w:p w:rsidR="009518CA" w:rsidRDefault="009518CA">
      <w:pPr>
        <w:spacing w:before="5" w:line="200" w:lineRule="exact"/>
      </w:pPr>
    </w:p>
    <w:p w:rsidR="009518CA" w:rsidRDefault="009518CA">
      <w:pPr>
        <w:spacing w:before="32"/>
        <w:ind w:left="460"/>
        <w:rPr>
          <w:rFonts w:ascii="Arial" w:hAnsi="Arial" w:cs="Arial"/>
          <w:sz w:val="22"/>
          <w:szCs w:val="22"/>
        </w:rPr>
      </w:pPr>
      <w:r>
        <w:rPr>
          <w:noProof/>
          <w:lang w:val="pl-PL" w:eastAsia="pl-PL"/>
        </w:rPr>
        <w:pict>
          <v:group id="_x0000_s1095" style="position:absolute;left:0;text-align:left;margin-left:66.4pt;margin-top:.1pt;width:479.4pt;height:15.15pt;z-index:-251655168;mso-position-horizontal-relative:page" coordorigin="1328,2" coordsize="9588,303">
            <v:shape id="_x0000_s1096" style="position:absolute;left:1328;top:2;width:9588;height:303" coordorigin="1328,2" coordsize="9588,303" path="m1328,305r9588,l10916,2,1328,2r,303xe" filled="f" strokeweight=".48pt">
              <v:path arrowok="t"/>
            </v:shape>
            <w10:wrap anchorx="page"/>
          </v:group>
        </w:pict>
      </w:r>
      <w:r>
        <w:rPr>
          <w:rFonts w:ascii="Arial" w:hAnsi="Arial" w:cs="Arial"/>
          <w:b/>
          <w:sz w:val="22"/>
          <w:szCs w:val="22"/>
        </w:rPr>
        <w:t>SEKCJA 11. Informacje toksykologiczne</w:t>
      </w:r>
    </w:p>
    <w:p w:rsidR="009518CA" w:rsidRDefault="009518CA">
      <w:pPr>
        <w:spacing w:before="8" w:line="100" w:lineRule="exact"/>
        <w:rPr>
          <w:sz w:val="10"/>
          <w:szCs w:val="10"/>
        </w:rPr>
      </w:pPr>
    </w:p>
    <w:p w:rsidR="009518CA" w:rsidRDefault="009518CA">
      <w:pPr>
        <w:spacing w:line="200" w:lineRule="exact"/>
      </w:pPr>
    </w:p>
    <w:p w:rsidR="009518CA" w:rsidRDefault="009518CA">
      <w:pPr>
        <w:spacing w:line="200" w:lineRule="exact"/>
      </w:pPr>
    </w:p>
    <w:p w:rsidR="009518CA" w:rsidRDefault="009518CA">
      <w:pPr>
        <w:ind w:left="820"/>
        <w:rPr>
          <w:rFonts w:ascii="Arial" w:hAnsi="Arial" w:cs="Arial"/>
          <w:sz w:val="22"/>
          <w:szCs w:val="22"/>
        </w:rPr>
      </w:pPr>
      <w:r>
        <w:rPr>
          <w:rFonts w:ascii="Arial" w:hAnsi="Arial" w:cs="Arial"/>
          <w:b/>
          <w:sz w:val="22"/>
          <w:szCs w:val="22"/>
        </w:rPr>
        <w:t>Wpływ narażenia</w:t>
      </w:r>
    </w:p>
    <w:p w:rsidR="009518CA" w:rsidRDefault="009518CA">
      <w:pPr>
        <w:spacing w:before="13" w:line="240" w:lineRule="exact"/>
        <w:rPr>
          <w:sz w:val="24"/>
          <w:szCs w:val="24"/>
        </w:rPr>
      </w:pPr>
    </w:p>
    <w:p w:rsidR="009518CA" w:rsidRDefault="009518CA">
      <w:pPr>
        <w:ind w:left="820"/>
        <w:rPr>
          <w:rFonts w:ascii="Arial" w:hAnsi="Arial" w:cs="Arial"/>
          <w:sz w:val="22"/>
          <w:szCs w:val="22"/>
        </w:rPr>
      </w:pPr>
      <w:r>
        <w:rPr>
          <w:rFonts w:ascii="Arial" w:hAnsi="Arial" w:cs="Arial"/>
          <w:b/>
          <w:sz w:val="22"/>
          <w:szCs w:val="22"/>
        </w:rPr>
        <w:t>Porady ogólne:</w:t>
      </w:r>
    </w:p>
    <w:p w:rsidR="009518CA" w:rsidRDefault="009518CA">
      <w:pPr>
        <w:spacing w:before="18" w:line="240" w:lineRule="exact"/>
        <w:rPr>
          <w:sz w:val="24"/>
          <w:szCs w:val="24"/>
        </w:rPr>
      </w:pPr>
    </w:p>
    <w:p w:rsidR="009518CA" w:rsidRDefault="009518CA">
      <w:pPr>
        <w:ind w:left="1068" w:right="1431"/>
        <w:rPr>
          <w:rFonts w:ascii="Arial" w:hAnsi="Arial" w:cs="Arial"/>
          <w:sz w:val="22"/>
          <w:szCs w:val="22"/>
        </w:rPr>
      </w:pPr>
      <w:r>
        <w:rPr>
          <w:rFonts w:ascii="Arial" w:hAnsi="Arial" w:cs="Arial"/>
          <w:sz w:val="22"/>
          <w:szCs w:val="22"/>
        </w:rPr>
        <w:t>Zawiera: 2,2'-oksybisetanol. Może uszkodzić nerki i wywołać objawy związane z ośrodkowym układem nerwowym w przypadku spożycia.</w:t>
      </w:r>
    </w:p>
    <w:p w:rsidR="009518CA" w:rsidRDefault="009518CA">
      <w:pPr>
        <w:spacing w:before="13" w:line="220" w:lineRule="exact"/>
        <w:rPr>
          <w:sz w:val="22"/>
          <w:szCs w:val="22"/>
        </w:rPr>
      </w:pPr>
    </w:p>
    <w:p w:rsidR="009518CA" w:rsidRDefault="009518CA">
      <w:pPr>
        <w:spacing w:line="240" w:lineRule="exact"/>
        <w:ind w:left="1068" w:right="1928"/>
        <w:rPr>
          <w:rFonts w:ascii="Arial" w:hAnsi="Arial" w:cs="Arial"/>
          <w:sz w:val="22"/>
          <w:szCs w:val="22"/>
        </w:rPr>
      </w:pPr>
      <w:r>
        <w:rPr>
          <w:rFonts w:ascii="Arial" w:hAnsi="Arial" w:cs="Arial"/>
          <w:sz w:val="22"/>
          <w:szCs w:val="22"/>
        </w:rPr>
        <w:t>Zawiera: N-[2-[(4-amino-m-tolilo)etyloamino]etylo]metanosulfonamid. Może powodować uszkodzenie nerek w oparciu o badania na zwierzętach.</w:t>
      </w:r>
    </w:p>
    <w:p w:rsidR="009518CA" w:rsidRDefault="009518CA">
      <w:pPr>
        <w:spacing w:before="3"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Toksykokinetyka, metabolizm i rozmieszczenie</w:t>
      </w:r>
    </w:p>
    <w:p w:rsidR="009518CA" w:rsidRDefault="009518CA">
      <w:pPr>
        <w:spacing w:before="15" w:line="240" w:lineRule="exact"/>
        <w:rPr>
          <w:sz w:val="24"/>
          <w:szCs w:val="24"/>
        </w:rPr>
      </w:pPr>
    </w:p>
    <w:p w:rsidR="009518CA" w:rsidRDefault="009518CA">
      <w:pPr>
        <w:ind w:left="460"/>
        <w:rPr>
          <w:rFonts w:ascii="Arial" w:hAnsi="Arial" w:cs="Arial"/>
        </w:rPr>
      </w:pPr>
      <w:r>
        <w:rPr>
          <w:rFonts w:ascii="Arial" w:hAnsi="Arial" w:cs="Arial"/>
          <w:w w:val="99"/>
        </w:rPr>
        <w:t>Brak</w:t>
      </w:r>
      <w:r>
        <w:rPr>
          <w:rFonts w:ascii="Arial" w:hAnsi="Arial" w:cs="Arial"/>
        </w:rPr>
        <w:t xml:space="preserve"> </w:t>
      </w:r>
      <w:r>
        <w:rPr>
          <w:rFonts w:ascii="Arial" w:hAnsi="Arial" w:cs="Arial"/>
          <w:w w:val="99"/>
        </w:rPr>
        <w:t>dostępnych</w:t>
      </w:r>
      <w:r>
        <w:rPr>
          <w:rFonts w:ascii="Arial" w:hAnsi="Arial" w:cs="Arial"/>
        </w:rPr>
        <w:t xml:space="preserve"> </w:t>
      </w:r>
      <w:r>
        <w:rPr>
          <w:rFonts w:ascii="Arial" w:hAnsi="Arial" w:cs="Arial"/>
          <w:w w:val="99"/>
        </w:rPr>
        <w:t>danych</w:t>
      </w:r>
    </w:p>
    <w:p w:rsidR="009518CA" w:rsidRDefault="009518CA">
      <w:pPr>
        <w:spacing w:before="6"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Toksyczność ostra</w:t>
      </w:r>
    </w:p>
    <w:p w:rsidR="009518CA" w:rsidRDefault="009518CA">
      <w:pPr>
        <w:spacing w:before="18" w:line="240" w:lineRule="exact"/>
        <w:rPr>
          <w:sz w:val="24"/>
          <w:szCs w:val="24"/>
        </w:rPr>
      </w:pPr>
    </w:p>
    <w:p w:rsidR="009518CA" w:rsidRDefault="009518CA">
      <w:pPr>
        <w:spacing w:line="469" w:lineRule="auto"/>
        <w:ind w:left="442" w:right="6721" w:firstLine="9"/>
        <w:jc w:val="center"/>
        <w:rPr>
          <w:rFonts w:ascii="Arial" w:hAnsi="Arial" w:cs="Arial"/>
          <w:sz w:val="22"/>
          <w:szCs w:val="22"/>
        </w:rPr>
      </w:pPr>
      <w:r>
        <w:rPr>
          <w:rFonts w:ascii="Arial" w:hAnsi="Arial" w:cs="Arial"/>
          <w:sz w:val="22"/>
          <w:szCs w:val="22"/>
        </w:rPr>
        <w:t xml:space="preserve">Brak dostępnych danych </w:t>
      </w:r>
      <w:r>
        <w:rPr>
          <w:rFonts w:ascii="Arial" w:hAnsi="Arial" w:cs="Arial"/>
          <w:b/>
          <w:sz w:val="22"/>
          <w:szCs w:val="22"/>
        </w:rPr>
        <w:t xml:space="preserve">Korozyjność i podrażnialność </w:t>
      </w:r>
      <w:r>
        <w:rPr>
          <w:rFonts w:ascii="Arial" w:hAnsi="Arial" w:cs="Arial"/>
          <w:sz w:val="22"/>
          <w:szCs w:val="22"/>
        </w:rPr>
        <w:t>Brak dostępnych danych</w:t>
      </w:r>
    </w:p>
    <w:p w:rsidR="009518CA" w:rsidRDefault="009518CA">
      <w:pPr>
        <w:spacing w:line="240" w:lineRule="exact"/>
        <w:ind w:left="460"/>
        <w:rPr>
          <w:rFonts w:ascii="Arial" w:hAnsi="Arial" w:cs="Arial"/>
          <w:sz w:val="22"/>
          <w:szCs w:val="22"/>
        </w:rPr>
      </w:pPr>
      <w:r>
        <w:rPr>
          <w:rFonts w:ascii="Arial" w:hAnsi="Arial" w:cs="Arial"/>
          <w:b/>
          <w:sz w:val="22"/>
          <w:szCs w:val="22"/>
        </w:rPr>
        <w:t>Działanie uczulające</w:t>
      </w:r>
    </w:p>
    <w:p w:rsidR="009518CA" w:rsidRDefault="009518CA">
      <w:pPr>
        <w:spacing w:before="16" w:line="220" w:lineRule="exact"/>
        <w:rPr>
          <w:sz w:val="22"/>
          <w:szCs w:val="22"/>
        </w:rPr>
      </w:pPr>
    </w:p>
    <w:p w:rsidR="009518CA" w:rsidRDefault="009518CA">
      <w:pPr>
        <w:ind w:left="820"/>
        <w:rPr>
          <w:rFonts w:ascii="Arial" w:hAnsi="Arial" w:cs="Arial"/>
        </w:rPr>
      </w:pPr>
      <w:r>
        <w:rPr>
          <w:rFonts w:ascii="Arial" w:hAnsi="Arial" w:cs="Arial"/>
          <w:w w:val="99"/>
        </w:rPr>
        <w:t>Brak</w:t>
      </w:r>
      <w:r>
        <w:rPr>
          <w:rFonts w:ascii="Arial" w:hAnsi="Arial" w:cs="Arial"/>
        </w:rPr>
        <w:t xml:space="preserve"> </w:t>
      </w:r>
      <w:r>
        <w:rPr>
          <w:rFonts w:ascii="Arial" w:hAnsi="Arial" w:cs="Arial"/>
          <w:w w:val="99"/>
        </w:rPr>
        <w:t>dostępnych</w:t>
      </w:r>
      <w:r>
        <w:rPr>
          <w:rFonts w:ascii="Arial" w:hAnsi="Arial" w:cs="Arial"/>
        </w:rPr>
        <w:t xml:space="preserve"> </w:t>
      </w:r>
      <w:r>
        <w:rPr>
          <w:rFonts w:ascii="Arial" w:hAnsi="Arial" w:cs="Arial"/>
          <w:w w:val="99"/>
        </w:rPr>
        <w:t>danych</w:t>
      </w:r>
    </w:p>
    <w:p w:rsidR="009518CA" w:rsidRDefault="009518CA">
      <w:pPr>
        <w:spacing w:before="4"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Działanie rakotwórcze, działanie mutagenne i szkodliwe działanie na rozrodczość (CMR)</w:t>
      </w:r>
    </w:p>
    <w:p w:rsidR="009518CA" w:rsidRDefault="009518CA">
      <w:pPr>
        <w:spacing w:line="240" w:lineRule="exact"/>
        <w:ind w:left="460"/>
        <w:rPr>
          <w:rFonts w:ascii="Arial" w:hAnsi="Arial" w:cs="Arial"/>
          <w:sz w:val="22"/>
          <w:szCs w:val="22"/>
        </w:rPr>
      </w:pPr>
      <w:r>
        <w:rPr>
          <w:rFonts w:ascii="Arial" w:hAnsi="Arial" w:cs="Arial"/>
          <w:b/>
          <w:sz w:val="22"/>
          <w:szCs w:val="22"/>
        </w:rPr>
        <w:t>Działanie mutagenne na komórki rozrodcze</w:t>
      </w:r>
    </w:p>
    <w:p w:rsidR="009518CA" w:rsidRDefault="009518CA">
      <w:pPr>
        <w:spacing w:before="17" w:line="220" w:lineRule="exact"/>
        <w:rPr>
          <w:sz w:val="22"/>
          <w:szCs w:val="22"/>
        </w:rPr>
      </w:pPr>
    </w:p>
    <w:p w:rsidR="009518CA" w:rsidRDefault="009518CA">
      <w:pPr>
        <w:ind w:left="782" w:right="6932"/>
        <w:jc w:val="center"/>
        <w:rPr>
          <w:rFonts w:ascii="Arial" w:hAnsi="Arial" w:cs="Arial"/>
          <w:sz w:val="22"/>
          <w:szCs w:val="22"/>
        </w:rPr>
      </w:pPr>
      <w:r>
        <w:rPr>
          <w:rFonts w:ascii="Arial" w:hAnsi="Arial" w:cs="Arial"/>
          <w:sz w:val="22"/>
          <w:szCs w:val="22"/>
        </w:rPr>
        <w:t>Brak dostępnej informacji.</w:t>
      </w:r>
    </w:p>
    <w:p w:rsidR="009518CA" w:rsidRDefault="009518CA">
      <w:pPr>
        <w:spacing w:before="5"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Rakotwórczość</w:t>
      </w:r>
    </w:p>
    <w:p w:rsidR="009518CA" w:rsidRDefault="009518CA">
      <w:pPr>
        <w:spacing w:before="14" w:line="220" w:lineRule="exact"/>
        <w:rPr>
          <w:sz w:val="22"/>
          <w:szCs w:val="22"/>
        </w:rPr>
      </w:pPr>
    </w:p>
    <w:p w:rsidR="009518CA" w:rsidRDefault="009518CA">
      <w:pPr>
        <w:ind w:left="782" w:right="6932"/>
        <w:jc w:val="center"/>
        <w:rPr>
          <w:rFonts w:ascii="Arial" w:hAnsi="Arial" w:cs="Arial"/>
          <w:sz w:val="22"/>
          <w:szCs w:val="22"/>
        </w:rPr>
      </w:pPr>
      <w:r>
        <w:rPr>
          <w:rFonts w:ascii="Arial" w:hAnsi="Arial" w:cs="Arial"/>
          <w:sz w:val="22"/>
          <w:szCs w:val="22"/>
        </w:rPr>
        <w:t>Brak dostępnej informacji.</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Szkodliwe działanie na rozrodczość</w:t>
      </w:r>
    </w:p>
    <w:p w:rsidR="009518CA" w:rsidRDefault="009518CA">
      <w:pPr>
        <w:spacing w:before="14" w:line="220" w:lineRule="exact"/>
        <w:rPr>
          <w:sz w:val="22"/>
          <w:szCs w:val="22"/>
        </w:rPr>
      </w:pPr>
    </w:p>
    <w:p w:rsidR="009518CA" w:rsidRDefault="009518CA">
      <w:pPr>
        <w:ind w:left="784" w:right="6934"/>
        <w:jc w:val="center"/>
        <w:rPr>
          <w:rFonts w:ascii="Arial" w:hAnsi="Arial" w:cs="Arial"/>
          <w:sz w:val="22"/>
          <w:szCs w:val="22"/>
        </w:rPr>
      </w:pPr>
      <w:r>
        <w:rPr>
          <w:rFonts w:ascii="Arial" w:hAnsi="Arial" w:cs="Arial"/>
          <w:sz w:val="22"/>
          <w:szCs w:val="22"/>
        </w:rPr>
        <w:t>Brak dostępnej informacji.</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Działanie toksyczne na narządy docelowe - narażenie jednorazowe</w:t>
      </w:r>
    </w:p>
    <w:p w:rsidR="009518CA" w:rsidRDefault="009518CA">
      <w:pPr>
        <w:spacing w:before="14" w:line="220" w:lineRule="exact"/>
        <w:rPr>
          <w:sz w:val="22"/>
          <w:szCs w:val="22"/>
        </w:rPr>
      </w:pPr>
    </w:p>
    <w:p w:rsidR="009518CA" w:rsidRDefault="009518CA">
      <w:pPr>
        <w:ind w:left="784" w:right="6933"/>
        <w:jc w:val="center"/>
        <w:rPr>
          <w:rFonts w:ascii="Arial" w:hAnsi="Arial" w:cs="Arial"/>
          <w:sz w:val="22"/>
          <w:szCs w:val="22"/>
        </w:rPr>
      </w:pPr>
      <w:r>
        <w:rPr>
          <w:rFonts w:ascii="Arial" w:hAnsi="Arial" w:cs="Arial"/>
          <w:sz w:val="22"/>
          <w:szCs w:val="22"/>
        </w:rPr>
        <w:t>Brak dostępnej informacji.</w:t>
      </w:r>
    </w:p>
    <w:p w:rsidR="009518CA" w:rsidRDefault="009518CA">
      <w:pPr>
        <w:spacing w:before="9" w:line="240" w:lineRule="exact"/>
        <w:rPr>
          <w:sz w:val="24"/>
          <w:szCs w:val="24"/>
        </w:rPr>
      </w:pPr>
    </w:p>
    <w:p w:rsidR="009518CA" w:rsidRDefault="009518CA">
      <w:pPr>
        <w:ind w:left="460"/>
        <w:rPr>
          <w:rFonts w:ascii="Arial" w:hAnsi="Arial" w:cs="Arial"/>
          <w:sz w:val="22"/>
          <w:szCs w:val="22"/>
        </w:rPr>
        <w:sectPr w:rsidR="009518CA">
          <w:pgSz w:w="12240" w:h="15840"/>
          <w:pgMar w:top="2400" w:right="940" w:bottom="280" w:left="980" w:header="744" w:footer="195" w:gutter="0"/>
          <w:cols w:space="708"/>
        </w:sectPr>
      </w:pPr>
      <w:r>
        <w:rPr>
          <w:rFonts w:ascii="Arial" w:hAnsi="Arial" w:cs="Arial"/>
          <w:b/>
          <w:sz w:val="22"/>
          <w:szCs w:val="22"/>
        </w:rPr>
        <w:t>Działanie toksyczne na narządy docelowe - powtarzane narażenie</w:t>
      </w:r>
    </w:p>
    <w:p w:rsidR="009518CA" w:rsidRDefault="009518CA">
      <w:pPr>
        <w:spacing w:before="8" w:line="120" w:lineRule="exact"/>
        <w:rPr>
          <w:sz w:val="13"/>
          <w:szCs w:val="13"/>
        </w:rPr>
      </w:pPr>
    </w:p>
    <w:p w:rsidR="009518CA" w:rsidRDefault="009518CA">
      <w:pPr>
        <w:spacing w:line="200" w:lineRule="exact"/>
      </w:pPr>
    </w:p>
    <w:p w:rsidR="009518CA" w:rsidRDefault="009518CA">
      <w:pPr>
        <w:spacing w:line="200" w:lineRule="exact"/>
      </w:pPr>
    </w:p>
    <w:p w:rsidR="009518CA" w:rsidRDefault="009518CA">
      <w:pPr>
        <w:spacing w:before="32"/>
        <w:ind w:left="820"/>
        <w:rPr>
          <w:rFonts w:ascii="Arial" w:hAnsi="Arial" w:cs="Arial"/>
          <w:sz w:val="22"/>
          <w:szCs w:val="22"/>
        </w:rPr>
      </w:pPr>
      <w:r>
        <w:rPr>
          <w:rFonts w:ascii="Arial" w:hAnsi="Arial" w:cs="Arial"/>
          <w:sz w:val="22"/>
          <w:szCs w:val="22"/>
        </w:rPr>
        <w:t>Brak dostępnej informacji.</w:t>
      </w:r>
    </w:p>
    <w:p w:rsidR="009518CA" w:rsidRDefault="009518CA">
      <w:pPr>
        <w:spacing w:before="6"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Zagrożenie spowodowane aspiracją</w:t>
      </w:r>
    </w:p>
    <w:p w:rsidR="009518CA" w:rsidRDefault="009518CA">
      <w:pPr>
        <w:spacing w:before="18" w:line="240" w:lineRule="exact"/>
        <w:rPr>
          <w:sz w:val="24"/>
          <w:szCs w:val="24"/>
        </w:rPr>
      </w:pPr>
    </w:p>
    <w:p w:rsidR="009518CA" w:rsidRDefault="009518CA">
      <w:pPr>
        <w:ind w:left="820"/>
        <w:rPr>
          <w:rFonts w:ascii="Arial" w:hAnsi="Arial" w:cs="Arial"/>
          <w:sz w:val="22"/>
          <w:szCs w:val="22"/>
        </w:rPr>
      </w:pPr>
      <w:r>
        <w:rPr>
          <w:rFonts w:ascii="Arial" w:hAnsi="Arial" w:cs="Arial"/>
          <w:sz w:val="22"/>
          <w:szCs w:val="22"/>
        </w:rPr>
        <w:t>Brak dostępnej informacji.</w:t>
      </w:r>
    </w:p>
    <w:p w:rsidR="009518CA" w:rsidRDefault="009518CA">
      <w:pPr>
        <w:spacing w:before="5"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Informacje dotyczące prawdopodobnych dróg narażenia</w:t>
      </w:r>
    </w:p>
    <w:p w:rsidR="009518CA" w:rsidRDefault="009518CA">
      <w:pPr>
        <w:spacing w:before="12" w:line="220" w:lineRule="exact"/>
        <w:rPr>
          <w:sz w:val="22"/>
          <w:szCs w:val="22"/>
        </w:rPr>
      </w:pPr>
    </w:p>
    <w:p w:rsidR="009518CA" w:rsidRDefault="009518CA">
      <w:pPr>
        <w:ind w:left="820" w:right="1136"/>
        <w:rPr>
          <w:rFonts w:ascii="Arial" w:hAnsi="Arial" w:cs="Arial"/>
          <w:sz w:val="22"/>
          <w:szCs w:val="22"/>
        </w:rPr>
      </w:pPr>
      <w:r>
        <w:rPr>
          <w:rFonts w:ascii="Arial" w:hAnsi="Arial" w:cs="Arial"/>
          <w:b/>
          <w:sz w:val="22"/>
          <w:szCs w:val="22"/>
        </w:rPr>
        <w:t xml:space="preserve">Wdychanie: </w:t>
      </w:r>
      <w:r>
        <w:rPr>
          <w:rFonts w:ascii="Arial" w:hAnsi="Arial" w:cs="Arial"/>
          <w:sz w:val="22"/>
          <w:szCs w:val="22"/>
        </w:rPr>
        <w:t>Przewiduje się niewielkie ryzyko, jeżeli pracownicy będą obchodzić się z substancją zgodnie z zaleceniami.</w:t>
      </w:r>
    </w:p>
    <w:p w:rsidR="009518CA" w:rsidRDefault="009518CA">
      <w:pPr>
        <w:spacing w:before="5" w:line="220" w:lineRule="exact"/>
        <w:rPr>
          <w:sz w:val="22"/>
          <w:szCs w:val="22"/>
        </w:rPr>
      </w:pPr>
    </w:p>
    <w:p w:rsidR="009518CA" w:rsidRDefault="009518CA">
      <w:pPr>
        <w:ind w:left="820"/>
        <w:rPr>
          <w:rFonts w:ascii="Arial" w:hAnsi="Arial" w:cs="Arial"/>
          <w:sz w:val="22"/>
          <w:szCs w:val="22"/>
        </w:rPr>
      </w:pPr>
      <w:r>
        <w:rPr>
          <w:rFonts w:ascii="Arial" w:hAnsi="Arial" w:cs="Arial"/>
          <w:b/>
          <w:sz w:val="22"/>
          <w:szCs w:val="22"/>
        </w:rPr>
        <w:t xml:space="preserve">Oczy: </w:t>
      </w:r>
      <w:r>
        <w:rPr>
          <w:rFonts w:ascii="Arial" w:hAnsi="Arial" w:cs="Arial"/>
          <w:sz w:val="22"/>
          <w:szCs w:val="22"/>
        </w:rPr>
        <w:t>Działa drażniąco na oczy.</w:t>
      </w:r>
    </w:p>
    <w:p w:rsidR="009518CA" w:rsidRDefault="009518CA">
      <w:pPr>
        <w:spacing w:before="13" w:line="240" w:lineRule="exact"/>
        <w:rPr>
          <w:sz w:val="24"/>
          <w:szCs w:val="24"/>
        </w:rPr>
      </w:pPr>
    </w:p>
    <w:p w:rsidR="009518CA" w:rsidRDefault="009518CA">
      <w:pPr>
        <w:ind w:left="820"/>
        <w:rPr>
          <w:rFonts w:ascii="Arial" w:hAnsi="Arial" w:cs="Arial"/>
          <w:sz w:val="22"/>
          <w:szCs w:val="22"/>
        </w:rPr>
      </w:pPr>
      <w:r>
        <w:rPr>
          <w:rFonts w:ascii="Arial" w:hAnsi="Arial" w:cs="Arial"/>
          <w:b/>
          <w:sz w:val="22"/>
          <w:szCs w:val="22"/>
        </w:rPr>
        <w:t xml:space="preserve">Skóra: </w:t>
      </w:r>
      <w:r>
        <w:rPr>
          <w:rFonts w:ascii="Arial" w:hAnsi="Arial" w:cs="Arial"/>
          <w:sz w:val="22"/>
          <w:szCs w:val="22"/>
        </w:rPr>
        <w:t>Działa drażniąco na skórę. Może powodować reakcję alergiczną skóry.</w:t>
      </w:r>
    </w:p>
    <w:p w:rsidR="009518CA" w:rsidRDefault="009518CA">
      <w:pPr>
        <w:spacing w:before="13" w:line="240" w:lineRule="exact"/>
        <w:rPr>
          <w:sz w:val="24"/>
          <w:szCs w:val="24"/>
        </w:rPr>
      </w:pPr>
    </w:p>
    <w:p w:rsidR="009518CA" w:rsidRDefault="009518CA">
      <w:pPr>
        <w:spacing w:line="243" w:lineRule="auto"/>
        <w:ind w:left="820" w:right="732"/>
        <w:rPr>
          <w:rFonts w:ascii="Arial" w:hAnsi="Arial" w:cs="Arial"/>
          <w:sz w:val="22"/>
          <w:szCs w:val="22"/>
        </w:rPr>
      </w:pPr>
      <w:r>
        <w:rPr>
          <w:rFonts w:ascii="Arial" w:hAnsi="Arial" w:cs="Arial"/>
          <w:b/>
          <w:sz w:val="22"/>
          <w:szCs w:val="22"/>
        </w:rPr>
        <w:t xml:space="preserve">Połknięcie: </w:t>
      </w:r>
      <w:r>
        <w:rPr>
          <w:rFonts w:ascii="Arial" w:hAnsi="Arial" w:cs="Arial"/>
          <w:sz w:val="22"/>
          <w:szCs w:val="22"/>
        </w:rPr>
        <w:t>Działa szkodliwie po połknięciu. Może powodować uszkodzenie narządów po połknięciu.</w:t>
      </w:r>
    </w:p>
    <w:p w:rsidR="009518CA" w:rsidRDefault="009518CA">
      <w:pPr>
        <w:spacing w:before="5"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Dane dla 2,2'-oksybisetanol (CAS 111-46-6):</w:t>
      </w:r>
    </w:p>
    <w:p w:rsidR="009518CA" w:rsidRDefault="009518CA">
      <w:pPr>
        <w:spacing w:before="13" w:line="240" w:lineRule="exact"/>
        <w:rPr>
          <w:sz w:val="24"/>
          <w:szCs w:val="24"/>
        </w:rPr>
      </w:pPr>
    </w:p>
    <w:p w:rsidR="009518CA" w:rsidRDefault="009518CA">
      <w:pPr>
        <w:ind w:left="820"/>
        <w:rPr>
          <w:rFonts w:ascii="Arial" w:hAnsi="Arial" w:cs="Arial"/>
          <w:sz w:val="22"/>
          <w:szCs w:val="22"/>
        </w:rPr>
      </w:pPr>
      <w:r>
        <w:rPr>
          <w:rFonts w:ascii="Arial" w:hAnsi="Arial" w:cs="Arial"/>
          <w:b/>
          <w:sz w:val="22"/>
          <w:szCs w:val="22"/>
        </w:rPr>
        <w:t>Dane dotyczące ostrej toksyczności:</w:t>
      </w:r>
    </w:p>
    <w:p w:rsidR="009518CA" w:rsidRDefault="009518CA">
      <w:pPr>
        <w:spacing w:line="240" w:lineRule="exact"/>
        <w:ind w:left="460"/>
        <w:rPr>
          <w:rFonts w:ascii="Arial" w:hAnsi="Arial" w:cs="Arial"/>
          <w:sz w:val="22"/>
          <w:szCs w:val="22"/>
        </w:rPr>
      </w:pPr>
      <w:r>
        <w:rPr>
          <w:rFonts w:ascii="Arial" w:hAnsi="Arial" w:cs="Arial"/>
          <w:sz w:val="22"/>
          <w:szCs w:val="22"/>
        </w:rPr>
        <w:t>Doustnie LD50 (Szczur): 12.565 mg/kg</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Doustnie LD50 doustnie (Ludzie): 1.120 mg/kg</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Wdychanie LC50 (Szczur): &gt; 5,08 mg/l / 4 hr Dyrektywa ds. testów 403 OECD</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Skórnie LD50 (Królik): 11.890 mg/kg</w:t>
      </w:r>
    </w:p>
    <w:p w:rsidR="009518CA" w:rsidRDefault="009518CA">
      <w:pPr>
        <w:spacing w:line="260" w:lineRule="exact"/>
        <w:ind w:left="820"/>
        <w:rPr>
          <w:rFonts w:ascii="Arial" w:hAnsi="Arial" w:cs="Arial"/>
          <w:sz w:val="22"/>
          <w:szCs w:val="22"/>
        </w:rPr>
      </w:pPr>
      <w:r>
        <w:rPr>
          <w:sz w:val="22"/>
          <w:szCs w:val="22"/>
        </w:rPr>
        <w:t xml:space="preserve">     </w:t>
      </w:r>
      <w:r>
        <w:rPr>
          <w:rFonts w:ascii="Arial" w:hAnsi="Arial" w:cs="Arial"/>
          <w:sz w:val="22"/>
          <w:szCs w:val="22"/>
        </w:rPr>
        <w:t>Podrażnienie skóry: niewielki do umiarkowanego</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Podrażnienie oczu: łagodny</w:t>
      </w:r>
    </w:p>
    <w:p w:rsidR="009518CA" w:rsidRDefault="009518CA">
      <w:pPr>
        <w:spacing w:before="1" w:line="220" w:lineRule="exact"/>
        <w:rPr>
          <w:sz w:val="22"/>
          <w:szCs w:val="22"/>
        </w:rPr>
      </w:pPr>
    </w:p>
    <w:p w:rsidR="009518CA" w:rsidRDefault="009518CA">
      <w:pPr>
        <w:spacing w:before="32"/>
        <w:ind w:left="820"/>
        <w:rPr>
          <w:rFonts w:ascii="Arial" w:hAnsi="Arial" w:cs="Arial"/>
          <w:sz w:val="22"/>
          <w:szCs w:val="22"/>
        </w:rPr>
      </w:pPr>
      <w:r>
        <w:rPr>
          <w:rFonts w:ascii="Arial" w:hAnsi="Arial" w:cs="Arial"/>
          <w:b/>
          <w:sz w:val="22"/>
          <w:szCs w:val="22"/>
        </w:rPr>
        <w:t>Dane dotyczące mutagenności / genotoksyczności:</w:t>
      </w:r>
    </w:p>
    <w:p w:rsidR="009518CA" w:rsidRDefault="009518CA">
      <w:pPr>
        <w:spacing w:before="4"/>
        <w:ind w:left="460"/>
        <w:rPr>
          <w:rFonts w:ascii="Arial" w:hAnsi="Arial" w:cs="Arial"/>
          <w:sz w:val="22"/>
          <w:szCs w:val="22"/>
        </w:rPr>
      </w:pPr>
      <w:r>
        <w:rPr>
          <w:rFonts w:ascii="Arial" w:hAnsi="Arial" w:cs="Arial"/>
          <w:sz w:val="22"/>
          <w:szCs w:val="22"/>
        </w:rPr>
        <w:t>Test Amesa: negatywny (z aktywacją i bez)</w:t>
      </w:r>
    </w:p>
    <w:p w:rsidR="009518CA" w:rsidRDefault="009518CA">
      <w:pPr>
        <w:spacing w:before="5"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Dane dla Potasu węglan bezwodny (CAS 584-08-7):</w:t>
      </w:r>
    </w:p>
    <w:p w:rsidR="009518CA" w:rsidRDefault="009518CA">
      <w:pPr>
        <w:spacing w:before="13" w:line="240" w:lineRule="exact"/>
        <w:rPr>
          <w:sz w:val="24"/>
          <w:szCs w:val="24"/>
        </w:rPr>
      </w:pPr>
    </w:p>
    <w:p w:rsidR="009518CA" w:rsidRDefault="009518CA">
      <w:pPr>
        <w:ind w:left="820"/>
        <w:rPr>
          <w:rFonts w:ascii="Arial" w:hAnsi="Arial" w:cs="Arial"/>
          <w:sz w:val="22"/>
          <w:szCs w:val="22"/>
        </w:rPr>
      </w:pPr>
      <w:r>
        <w:rPr>
          <w:rFonts w:ascii="Arial" w:hAnsi="Arial" w:cs="Arial"/>
          <w:b/>
          <w:sz w:val="22"/>
          <w:szCs w:val="22"/>
        </w:rPr>
        <w:t>Dane dotyczące ostrej toksyczności:</w:t>
      </w:r>
    </w:p>
    <w:p w:rsidR="009518CA" w:rsidRDefault="009518CA">
      <w:pPr>
        <w:spacing w:line="240" w:lineRule="exact"/>
        <w:ind w:left="460"/>
        <w:rPr>
          <w:rFonts w:ascii="Arial" w:hAnsi="Arial" w:cs="Arial"/>
          <w:sz w:val="22"/>
          <w:szCs w:val="22"/>
        </w:rPr>
      </w:pPr>
      <w:r>
        <w:rPr>
          <w:rFonts w:ascii="Arial" w:hAnsi="Arial" w:cs="Arial"/>
          <w:sz w:val="22"/>
          <w:szCs w:val="22"/>
        </w:rPr>
        <w:t>Doustnie LD50 (Szczur): 1.870 mg/kg</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Wdychanie LC50 (Szczur): &gt; 4,96 mg/l / 4 hr</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Skórnie LD50 (Szczur): 2.000 mg/kg</w:t>
      </w:r>
    </w:p>
    <w:p w:rsidR="009518CA" w:rsidRDefault="009518CA">
      <w:pPr>
        <w:spacing w:before="1" w:line="220" w:lineRule="exact"/>
        <w:rPr>
          <w:sz w:val="22"/>
          <w:szCs w:val="22"/>
        </w:rPr>
      </w:pPr>
    </w:p>
    <w:p w:rsidR="009518CA" w:rsidRDefault="009518CA">
      <w:pPr>
        <w:spacing w:before="32"/>
        <w:ind w:left="460"/>
        <w:rPr>
          <w:rFonts w:ascii="Arial" w:hAnsi="Arial" w:cs="Arial"/>
          <w:sz w:val="22"/>
          <w:szCs w:val="22"/>
        </w:rPr>
      </w:pPr>
      <w:r>
        <w:rPr>
          <w:rFonts w:ascii="Arial" w:hAnsi="Arial" w:cs="Arial"/>
          <w:b/>
          <w:sz w:val="22"/>
          <w:szCs w:val="22"/>
        </w:rPr>
        <w:t>Dane dla N-[2-[(4-amino-m-tolilo)etyloamino]etylo]metanosulfonamid (CAS 92-09-1):</w:t>
      </w:r>
    </w:p>
    <w:p w:rsidR="009518CA" w:rsidRDefault="009518CA">
      <w:pPr>
        <w:spacing w:before="11" w:line="240" w:lineRule="exact"/>
        <w:rPr>
          <w:sz w:val="24"/>
          <w:szCs w:val="24"/>
        </w:rPr>
      </w:pPr>
    </w:p>
    <w:p w:rsidR="009518CA" w:rsidRDefault="009518CA">
      <w:pPr>
        <w:ind w:left="820"/>
        <w:rPr>
          <w:rFonts w:ascii="Arial" w:hAnsi="Arial" w:cs="Arial"/>
          <w:sz w:val="22"/>
          <w:szCs w:val="22"/>
        </w:rPr>
      </w:pPr>
      <w:r>
        <w:rPr>
          <w:rFonts w:ascii="Arial" w:hAnsi="Arial" w:cs="Arial"/>
          <w:b/>
          <w:sz w:val="22"/>
          <w:szCs w:val="22"/>
        </w:rPr>
        <w:t>Dane dotyczące ostrej toksyczności:</w:t>
      </w:r>
    </w:p>
    <w:p w:rsidR="009518CA" w:rsidRDefault="009518CA">
      <w:pPr>
        <w:spacing w:line="240" w:lineRule="exact"/>
        <w:ind w:left="460"/>
        <w:rPr>
          <w:rFonts w:ascii="Arial" w:hAnsi="Arial" w:cs="Arial"/>
          <w:sz w:val="22"/>
          <w:szCs w:val="22"/>
        </w:rPr>
      </w:pPr>
      <w:r>
        <w:rPr>
          <w:rFonts w:ascii="Arial" w:hAnsi="Arial" w:cs="Arial"/>
          <w:sz w:val="22"/>
          <w:szCs w:val="22"/>
        </w:rPr>
        <w:t>Doustnie LD50 (Szczur): 200 mg/kg</w:t>
      </w:r>
    </w:p>
    <w:p w:rsidR="009518CA" w:rsidRDefault="009518CA">
      <w:pPr>
        <w:spacing w:before="15"/>
        <w:ind w:left="820"/>
        <w:rPr>
          <w:rFonts w:ascii="Arial" w:hAnsi="Arial" w:cs="Arial"/>
          <w:sz w:val="22"/>
          <w:szCs w:val="22"/>
        </w:rPr>
      </w:pPr>
      <w:r>
        <w:rPr>
          <w:sz w:val="22"/>
          <w:szCs w:val="22"/>
        </w:rPr>
        <w:t xml:space="preserve">     </w:t>
      </w:r>
      <w:r>
        <w:rPr>
          <w:rFonts w:ascii="Arial" w:hAnsi="Arial" w:cs="Arial"/>
          <w:sz w:val="22"/>
          <w:szCs w:val="22"/>
        </w:rPr>
        <w:t>Uczulenie skóry (Świnka morska): umiarkowany (Powoduje uczulenie u świnek</w:t>
      </w:r>
    </w:p>
    <w:p w:rsidR="009518CA" w:rsidRDefault="009518CA">
      <w:pPr>
        <w:spacing w:line="240" w:lineRule="exact"/>
        <w:ind w:left="1180"/>
        <w:rPr>
          <w:rFonts w:ascii="Arial" w:hAnsi="Arial" w:cs="Arial"/>
          <w:sz w:val="22"/>
          <w:szCs w:val="22"/>
        </w:rPr>
        <w:sectPr w:rsidR="009518CA">
          <w:pgSz w:w="12240" w:h="15840"/>
          <w:pgMar w:top="2400" w:right="940" w:bottom="280" w:left="980" w:header="744" w:footer="195" w:gutter="0"/>
          <w:cols w:space="708"/>
        </w:sectPr>
      </w:pPr>
      <w:r>
        <w:rPr>
          <w:rFonts w:ascii="Arial" w:hAnsi="Arial" w:cs="Arial"/>
          <w:sz w:val="22"/>
          <w:szCs w:val="22"/>
        </w:rPr>
        <w:t>morskich.)</w:t>
      </w:r>
    </w:p>
    <w:p w:rsidR="009518CA" w:rsidRDefault="009518CA">
      <w:pPr>
        <w:spacing w:before="3" w:line="120" w:lineRule="exact"/>
        <w:rPr>
          <w:sz w:val="13"/>
          <w:szCs w:val="13"/>
        </w:rPr>
      </w:pPr>
    </w:p>
    <w:p w:rsidR="009518CA" w:rsidRDefault="009518CA">
      <w:pPr>
        <w:spacing w:line="200" w:lineRule="exact"/>
      </w:pPr>
    </w:p>
    <w:p w:rsidR="009518CA" w:rsidRDefault="009518CA">
      <w:pPr>
        <w:spacing w:line="200" w:lineRule="exact"/>
      </w:pPr>
    </w:p>
    <w:p w:rsidR="009518CA" w:rsidRDefault="009518CA">
      <w:pPr>
        <w:spacing w:before="32"/>
        <w:ind w:left="820"/>
        <w:rPr>
          <w:rFonts w:ascii="Arial" w:hAnsi="Arial" w:cs="Arial"/>
          <w:sz w:val="22"/>
          <w:szCs w:val="22"/>
        </w:rPr>
      </w:pPr>
      <w:r>
        <w:rPr>
          <w:rFonts w:ascii="Arial" w:hAnsi="Arial" w:cs="Arial"/>
          <w:b/>
          <w:sz w:val="22"/>
          <w:szCs w:val="22"/>
        </w:rPr>
        <w:t>Rakotwórczość:</w:t>
      </w:r>
    </w:p>
    <w:p w:rsidR="009518CA" w:rsidRDefault="009518CA">
      <w:pPr>
        <w:spacing w:before="1"/>
        <w:ind w:left="460"/>
        <w:rPr>
          <w:rFonts w:ascii="Arial" w:hAnsi="Arial" w:cs="Arial"/>
          <w:sz w:val="22"/>
          <w:szCs w:val="22"/>
        </w:rPr>
      </w:pPr>
      <w:r>
        <w:rPr>
          <w:rFonts w:ascii="Arial" w:hAnsi="Arial" w:cs="Arial"/>
          <w:sz w:val="22"/>
          <w:szCs w:val="22"/>
        </w:rPr>
        <w:t>Badanie skóry (Mysz, 2 lata): NOEL; 62 mg/kg/dzień (jedyna zbadana dawka)</w:t>
      </w:r>
    </w:p>
    <w:p w:rsidR="009518CA" w:rsidRDefault="009518CA">
      <w:pPr>
        <w:spacing w:before="7"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Dane dla N,N-dietylohydroksylamina (CAS 3710-84-7):</w:t>
      </w:r>
    </w:p>
    <w:p w:rsidR="009518CA" w:rsidRDefault="009518CA">
      <w:pPr>
        <w:spacing w:before="13" w:line="240" w:lineRule="exact"/>
        <w:rPr>
          <w:sz w:val="24"/>
          <w:szCs w:val="24"/>
        </w:rPr>
      </w:pPr>
    </w:p>
    <w:p w:rsidR="009518CA" w:rsidRDefault="009518CA">
      <w:pPr>
        <w:ind w:left="820"/>
        <w:rPr>
          <w:rFonts w:ascii="Arial" w:hAnsi="Arial" w:cs="Arial"/>
          <w:sz w:val="22"/>
          <w:szCs w:val="22"/>
        </w:rPr>
      </w:pPr>
      <w:r>
        <w:rPr>
          <w:rFonts w:ascii="Arial" w:hAnsi="Arial" w:cs="Arial"/>
          <w:b/>
          <w:sz w:val="22"/>
          <w:szCs w:val="22"/>
        </w:rPr>
        <w:t>Dane dotyczące ostrej toksyczności:</w:t>
      </w:r>
    </w:p>
    <w:p w:rsidR="009518CA" w:rsidRDefault="009518CA">
      <w:pPr>
        <w:spacing w:line="240" w:lineRule="exact"/>
        <w:ind w:left="460"/>
        <w:rPr>
          <w:rFonts w:ascii="Arial" w:hAnsi="Arial" w:cs="Arial"/>
          <w:sz w:val="22"/>
          <w:szCs w:val="22"/>
        </w:rPr>
      </w:pPr>
      <w:r>
        <w:rPr>
          <w:rFonts w:ascii="Arial" w:hAnsi="Arial" w:cs="Arial"/>
          <w:sz w:val="22"/>
          <w:szCs w:val="22"/>
        </w:rPr>
        <w:t>Doustnie LD50 (Szczur): 2.190 mg/kg</w:t>
      </w:r>
    </w:p>
    <w:p w:rsidR="009518CA" w:rsidRDefault="009518CA">
      <w:pPr>
        <w:spacing w:line="260" w:lineRule="exact"/>
        <w:ind w:left="820"/>
        <w:rPr>
          <w:rFonts w:ascii="Arial" w:hAnsi="Arial" w:cs="Arial"/>
          <w:sz w:val="22"/>
          <w:szCs w:val="22"/>
        </w:rPr>
      </w:pPr>
      <w:r>
        <w:rPr>
          <w:sz w:val="22"/>
          <w:szCs w:val="22"/>
        </w:rPr>
        <w:t xml:space="preserve">     </w:t>
      </w:r>
      <w:r>
        <w:rPr>
          <w:rFonts w:ascii="Arial" w:hAnsi="Arial" w:cs="Arial"/>
          <w:sz w:val="22"/>
          <w:szCs w:val="22"/>
        </w:rPr>
        <w:t>Wdychanie LC50 (Szczur): 3140 ppm / 4 hr</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Skórnie LD50 (Królik): 1.300 mg/kg</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Podrażnienie skóry: ostry</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Podrażnienie oczu (niezmyte oczy):  umiarkowany</w:t>
      </w:r>
    </w:p>
    <w:p w:rsidR="009518CA" w:rsidRDefault="009518CA">
      <w:pPr>
        <w:spacing w:line="260" w:lineRule="exact"/>
        <w:ind w:left="820"/>
        <w:rPr>
          <w:rFonts w:ascii="Arial" w:hAnsi="Arial" w:cs="Arial"/>
          <w:sz w:val="22"/>
          <w:szCs w:val="22"/>
        </w:rPr>
      </w:pPr>
      <w:r>
        <w:rPr>
          <w:position w:val="-1"/>
          <w:sz w:val="22"/>
          <w:szCs w:val="22"/>
        </w:rPr>
        <w:t xml:space="preserve">     </w:t>
      </w:r>
      <w:r>
        <w:rPr>
          <w:rFonts w:ascii="Arial" w:hAnsi="Arial" w:cs="Arial"/>
          <w:position w:val="-1"/>
          <w:sz w:val="22"/>
          <w:szCs w:val="22"/>
        </w:rPr>
        <w:t>Uczulenie skóry (Świnka morska):  negatywny</w:t>
      </w:r>
    </w:p>
    <w:p w:rsidR="009518CA" w:rsidRDefault="009518CA">
      <w:pPr>
        <w:spacing w:before="1" w:line="220" w:lineRule="exact"/>
        <w:rPr>
          <w:sz w:val="22"/>
          <w:szCs w:val="22"/>
        </w:rPr>
      </w:pPr>
    </w:p>
    <w:p w:rsidR="009518CA" w:rsidRDefault="009518CA">
      <w:pPr>
        <w:spacing w:before="32"/>
        <w:ind w:left="820"/>
        <w:rPr>
          <w:rFonts w:ascii="Arial" w:hAnsi="Arial" w:cs="Arial"/>
          <w:sz w:val="22"/>
          <w:szCs w:val="22"/>
        </w:rPr>
      </w:pPr>
      <w:r>
        <w:rPr>
          <w:rFonts w:ascii="Arial" w:hAnsi="Arial" w:cs="Arial"/>
          <w:b/>
          <w:sz w:val="22"/>
          <w:szCs w:val="22"/>
        </w:rPr>
        <w:t>Toksyczność dawki powtórzonej:</w:t>
      </w:r>
    </w:p>
    <w:p w:rsidR="009518CA" w:rsidRDefault="009518CA">
      <w:pPr>
        <w:spacing w:before="4" w:line="240" w:lineRule="exact"/>
        <w:ind w:left="460"/>
        <w:rPr>
          <w:rFonts w:ascii="Arial" w:hAnsi="Arial" w:cs="Arial"/>
          <w:sz w:val="22"/>
          <w:szCs w:val="22"/>
        </w:rPr>
      </w:pPr>
      <w:r>
        <w:rPr>
          <w:rFonts w:ascii="Arial" w:hAnsi="Arial" w:cs="Arial"/>
          <w:position w:val="-1"/>
          <w:sz w:val="22"/>
          <w:szCs w:val="22"/>
        </w:rPr>
        <w:t>Wdychanie (28-dniowe, męski i żeński Szczur): NOAEL; 150 ppm/6 godzin/dzień</w:t>
      </w:r>
    </w:p>
    <w:p w:rsidR="009518CA" w:rsidRDefault="009518CA">
      <w:pPr>
        <w:spacing w:before="18" w:line="220" w:lineRule="exact"/>
        <w:rPr>
          <w:sz w:val="22"/>
          <w:szCs w:val="22"/>
        </w:rPr>
      </w:pPr>
    </w:p>
    <w:p w:rsidR="009518CA" w:rsidRDefault="009518CA">
      <w:pPr>
        <w:spacing w:before="32" w:line="240" w:lineRule="exact"/>
        <w:ind w:left="460"/>
        <w:rPr>
          <w:rFonts w:ascii="Arial" w:hAnsi="Arial" w:cs="Arial"/>
          <w:sz w:val="22"/>
          <w:szCs w:val="22"/>
        </w:rPr>
      </w:pPr>
      <w:r>
        <w:rPr>
          <w:noProof/>
          <w:lang w:val="pl-PL" w:eastAsia="pl-PL"/>
        </w:rPr>
        <w:pict>
          <v:group id="_x0000_s1097" style="position:absolute;left:0;text-align:left;margin-left:66.4pt;margin-top:.25pt;width:477.35pt;height:15.25pt;z-index:-251654144;mso-position-horizontal-relative:page" coordorigin="1328,5" coordsize="9547,305">
            <v:shape id="_x0000_s1098" style="position:absolute;left:1328;top:5;width:9547;height:305" coordorigin="1328,5" coordsize="9547,305" path="m1328,310r9547,l10875,5,1328,5r,305xe" filled="f" strokeweight=".16936mm">
              <v:path arrowok="t"/>
            </v:shape>
            <w10:wrap anchorx="page"/>
          </v:group>
        </w:pict>
      </w:r>
      <w:r>
        <w:rPr>
          <w:rFonts w:ascii="Arial" w:hAnsi="Arial" w:cs="Arial"/>
          <w:b/>
          <w:position w:val="-1"/>
          <w:sz w:val="22"/>
          <w:szCs w:val="22"/>
        </w:rPr>
        <w:t>SEKCJA 12. Informacje ekologiczne</w:t>
      </w:r>
    </w:p>
    <w:p w:rsidR="009518CA" w:rsidRDefault="009518CA">
      <w:pPr>
        <w:spacing w:before="8" w:line="220" w:lineRule="exact"/>
        <w:rPr>
          <w:sz w:val="22"/>
          <w:szCs w:val="22"/>
        </w:rPr>
      </w:pPr>
    </w:p>
    <w:p w:rsidR="009518CA" w:rsidRDefault="009518CA">
      <w:pPr>
        <w:spacing w:before="32"/>
        <w:ind w:left="460"/>
        <w:rPr>
          <w:rFonts w:ascii="Arial" w:hAnsi="Arial" w:cs="Arial"/>
          <w:sz w:val="22"/>
          <w:szCs w:val="22"/>
        </w:rPr>
      </w:pPr>
      <w:r>
        <w:rPr>
          <w:rFonts w:ascii="Arial" w:hAnsi="Arial" w:cs="Arial"/>
          <w:sz w:val="22"/>
          <w:szCs w:val="22"/>
        </w:rPr>
        <w:t>Następujące wartości zostały OSZACOWANE na podstawie składników preparatów.</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12.1.  Toksyczność</w:t>
      </w:r>
    </w:p>
    <w:p w:rsidR="009518CA" w:rsidRDefault="009518CA">
      <w:pPr>
        <w:spacing w:before="1" w:line="240" w:lineRule="exact"/>
        <w:rPr>
          <w:sz w:val="24"/>
          <w:szCs w:val="24"/>
        </w:rPr>
      </w:pPr>
    </w:p>
    <w:p w:rsidR="009518CA" w:rsidRDefault="009518CA">
      <w:pPr>
        <w:ind w:left="732"/>
        <w:rPr>
          <w:rFonts w:ascii="Arial" w:hAnsi="Arial" w:cs="Arial"/>
          <w:sz w:val="22"/>
          <w:szCs w:val="22"/>
        </w:rPr>
      </w:pPr>
      <w:r>
        <w:rPr>
          <w:rFonts w:ascii="Arial" w:hAnsi="Arial" w:cs="Arial"/>
          <w:sz w:val="22"/>
          <w:szCs w:val="22"/>
        </w:rPr>
        <w:t>Toksyczność dla ryb (LC50):                 1 - 10 mg/l</w:t>
      </w:r>
    </w:p>
    <w:p w:rsidR="009518CA" w:rsidRDefault="009518CA">
      <w:pPr>
        <w:spacing w:before="11" w:line="240" w:lineRule="exact"/>
        <w:rPr>
          <w:sz w:val="24"/>
          <w:szCs w:val="24"/>
        </w:rPr>
      </w:pPr>
    </w:p>
    <w:p w:rsidR="009518CA" w:rsidRDefault="009518CA">
      <w:pPr>
        <w:ind w:left="732"/>
        <w:rPr>
          <w:rFonts w:ascii="Arial" w:hAnsi="Arial" w:cs="Arial"/>
          <w:sz w:val="22"/>
          <w:szCs w:val="22"/>
        </w:rPr>
      </w:pPr>
      <w:r>
        <w:rPr>
          <w:rFonts w:ascii="Arial" w:hAnsi="Arial" w:cs="Arial"/>
          <w:sz w:val="22"/>
          <w:szCs w:val="22"/>
        </w:rPr>
        <w:t>Toksyczność dla daphnia (EC50):        1 - 10 mg/l</w:t>
      </w:r>
    </w:p>
    <w:p w:rsidR="009518CA" w:rsidRDefault="009518CA">
      <w:pPr>
        <w:spacing w:before="5" w:line="260" w:lineRule="exact"/>
        <w:rPr>
          <w:sz w:val="26"/>
          <w:szCs w:val="26"/>
        </w:rPr>
      </w:pPr>
    </w:p>
    <w:p w:rsidR="009518CA" w:rsidRDefault="009518CA">
      <w:pPr>
        <w:ind w:left="460"/>
        <w:rPr>
          <w:rFonts w:ascii="Arial" w:hAnsi="Arial" w:cs="Arial"/>
          <w:sz w:val="22"/>
          <w:szCs w:val="22"/>
        </w:rPr>
      </w:pPr>
      <w:r>
        <w:rPr>
          <w:rFonts w:ascii="Arial" w:hAnsi="Arial" w:cs="Arial"/>
          <w:b/>
          <w:sz w:val="22"/>
          <w:szCs w:val="22"/>
        </w:rPr>
        <w:t>12.2.  Trwałość i zdolność do rozkładu</w:t>
      </w:r>
    </w:p>
    <w:p w:rsidR="009518CA" w:rsidRDefault="009518CA">
      <w:pPr>
        <w:spacing w:before="15" w:line="200" w:lineRule="exact"/>
      </w:pPr>
    </w:p>
    <w:p w:rsidR="009518CA" w:rsidRDefault="009518CA">
      <w:pPr>
        <w:ind w:left="734"/>
        <w:rPr>
          <w:rFonts w:ascii="Arial" w:hAnsi="Arial" w:cs="Arial"/>
          <w:sz w:val="22"/>
          <w:szCs w:val="22"/>
        </w:rPr>
      </w:pPr>
      <w:r>
        <w:rPr>
          <w:rFonts w:ascii="Arial" w:hAnsi="Arial" w:cs="Arial"/>
          <w:sz w:val="22"/>
          <w:szCs w:val="22"/>
        </w:rPr>
        <w:t>Trwałość i zdolność do rozkładu:          Łatwo biodegradowalny.</w:t>
      </w:r>
    </w:p>
    <w:p w:rsidR="009518CA" w:rsidRDefault="009518CA">
      <w:pPr>
        <w:spacing w:before="5" w:line="260" w:lineRule="exact"/>
        <w:rPr>
          <w:sz w:val="26"/>
          <w:szCs w:val="26"/>
        </w:rPr>
      </w:pPr>
    </w:p>
    <w:p w:rsidR="009518CA" w:rsidRDefault="009518CA">
      <w:pPr>
        <w:ind w:left="460"/>
        <w:rPr>
          <w:rFonts w:ascii="Arial" w:hAnsi="Arial" w:cs="Arial"/>
          <w:sz w:val="22"/>
          <w:szCs w:val="22"/>
        </w:rPr>
      </w:pPr>
      <w:r>
        <w:rPr>
          <w:rFonts w:ascii="Arial" w:hAnsi="Arial" w:cs="Arial"/>
          <w:b/>
          <w:sz w:val="22"/>
          <w:szCs w:val="22"/>
        </w:rPr>
        <w:t>12.3. Zdolność do bioakumulacji</w:t>
      </w:r>
    </w:p>
    <w:p w:rsidR="009518CA" w:rsidRDefault="009518CA">
      <w:pPr>
        <w:spacing w:before="17" w:line="220" w:lineRule="exact"/>
        <w:rPr>
          <w:sz w:val="22"/>
          <w:szCs w:val="22"/>
        </w:rPr>
      </w:pPr>
    </w:p>
    <w:p w:rsidR="009518CA" w:rsidRDefault="009518CA">
      <w:pPr>
        <w:ind w:left="820"/>
        <w:rPr>
          <w:rFonts w:ascii="Arial" w:hAnsi="Arial" w:cs="Arial"/>
          <w:sz w:val="22"/>
          <w:szCs w:val="22"/>
        </w:rPr>
      </w:pPr>
      <w:r>
        <w:rPr>
          <w:rFonts w:ascii="Arial" w:hAnsi="Arial" w:cs="Arial"/>
          <w:sz w:val="22"/>
          <w:szCs w:val="22"/>
        </w:rPr>
        <w:t>Brak dostępnych danych</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12.4.  Mobilność w glebie</w:t>
      </w:r>
    </w:p>
    <w:p w:rsidR="009518CA" w:rsidRDefault="009518CA">
      <w:pPr>
        <w:spacing w:before="14" w:line="220" w:lineRule="exact"/>
        <w:rPr>
          <w:sz w:val="22"/>
          <w:szCs w:val="22"/>
        </w:rPr>
      </w:pPr>
    </w:p>
    <w:p w:rsidR="009518CA" w:rsidRDefault="009518CA">
      <w:pPr>
        <w:ind w:left="818"/>
        <w:rPr>
          <w:rFonts w:ascii="Arial" w:hAnsi="Arial" w:cs="Arial"/>
          <w:sz w:val="22"/>
          <w:szCs w:val="22"/>
        </w:rPr>
      </w:pPr>
      <w:r>
        <w:rPr>
          <w:rFonts w:ascii="Arial" w:hAnsi="Arial" w:cs="Arial"/>
          <w:sz w:val="22"/>
          <w:szCs w:val="22"/>
        </w:rPr>
        <w:t>Brak dostępnej informacji.</w:t>
      </w:r>
    </w:p>
    <w:p w:rsidR="009518CA" w:rsidRDefault="009518CA">
      <w:pPr>
        <w:spacing w:before="8"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12.5.  Wyniki oceny właściwości PBT i vPvB</w:t>
      </w:r>
    </w:p>
    <w:p w:rsidR="009518CA" w:rsidRDefault="009518CA">
      <w:pPr>
        <w:spacing w:before="12" w:line="220" w:lineRule="exact"/>
        <w:rPr>
          <w:sz w:val="22"/>
          <w:szCs w:val="22"/>
        </w:rPr>
      </w:pPr>
    </w:p>
    <w:p w:rsidR="009518CA" w:rsidRDefault="009518CA">
      <w:pPr>
        <w:ind w:left="818"/>
        <w:rPr>
          <w:rFonts w:ascii="Arial" w:hAnsi="Arial" w:cs="Arial"/>
          <w:sz w:val="22"/>
          <w:szCs w:val="22"/>
        </w:rPr>
      </w:pPr>
      <w:r>
        <w:rPr>
          <w:rFonts w:ascii="Arial" w:hAnsi="Arial" w:cs="Arial"/>
          <w:sz w:val="22"/>
          <w:szCs w:val="22"/>
        </w:rPr>
        <w:t>Brak dostępnej informacji.</w:t>
      </w:r>
    </w:p>
    <w:p w:rsidR="009518CA" w:rsidRDefault="009518CA">
      <w:pPr>
        <w:spacing w:before="5" w:line="220" w:lineRule="exact"/>
        <w:rPr>
          <w:sz w:val="22"/>
          <w:szCs w:val="22"/>
        </w:rPr>
      </w:pPr>
    </w:p>
    <w:p w:rsidR="009518CA" w:rsidRDefault="009518CA">
      <w:pPr>
        <w:ind w:left="460"/>
        <w:rPr>
          <w:rFonts w:ascii="Arial" w:hAnsi="Arial" w:cs="Arial"/>
          <w:sz w:val="22"/>
          <w:szCs w:val="22"/>
        </w:rPr>
      </w:pPr>
      <w:r>
        <w:rPr>
          <w:rFonts w:ascii="Arial" w:hAnsi="Arial" w:cs="Arial"/>
          <w:b/>
          <w:sz w:val="22"/>
          <w:szCs w:val="22"/>
        </w:rPr>
        <w:t>12.6.  Inne szkodliwe skutki działania</w:t>
      </w:r>
    </w:p>
    <w:p w:rsidR="009518CA" w:rsidRDefault="009518CA">
      <w:pPr>
        <w:spacing w:before="17" w:line="220" w:lineRule="exact"/>
        <w:rPr>
          <w:sz w:val="22"/>
          <w:szCs w:val="22"/>
        </w:rPr>
      </w:pPr>
    </w:p>
    <w:p w:rsidR="009518CA" w:rsidRDefault="009518CA">
      <w:pPr>
        <w:ind w:left="818"/>
        <w:rPr>
          <w:rFonts w:ascii="Arial" w:hAnsi="Arial" w:cs="Arial"/>
          <w:sz w:val="22"/>
          <w:szCs w:val="22"/>
        </w:rPr>
        <w:sectPr w:rsidR="009518CA">
          <w:pgSz w:w="12240" w:h="15840"/>
          <w:pgMar w:top="2400" w:right="940" w:bottom="280" w:left="980" w:header="744" w:footer="195" w:gutter="0"/>
          <w:cols w:space="708"/>
        </w:sectPr>
      </w:pPr>
      <w:r>
        <w:rPr>
          <w:rFonts w:ascii="Arial" w:hAnsi="Arial" w:cs="Arial"/>
          <w:sz w:val="22"/>
          <w:szCs w:val="22"/>
        </w:rPr>
        <w:t>Brak dostępnej informacji.</w:t>
      </w: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spacing w:before="1" w:line="220" w:lineRule="exact"/>
        <w:rPr>
          <w:sz w:val="22"/>
          <w:szCs w:val="22"/>
        </w:rPr>
      </w:pPr>
    </w:p>
    <w:p w:rsidR="009518CA" w:rsidRDefault="009518CA">
      <w:pPr>
        <w:spacing w:before="32" w:line="240" w:lineRule="exact"/>
        <w:ind w:left="472"/>
        <w:rPr>
          <w:rFonts w:ascii="Arial" w:hAnsi="Arial" w:cs="Arial"/>
          <w:sz w:val="22"/>
          <w:szCs w:val="22"/>
        </w:rPr>
      </w:pPr>
      <w:r>
        <w:rPr>
          <w:noProof/>
          <w:lang w:val="pl-PL" w:eastAsia="pl-PL"/>
        </w:rPr>
        <w:pict>
          <v:group id="_x0000_s1099" style="position:absolute;left:0;text-align:left;margin-left:66.95pt;margin-top:.1pt;width:477.35pt;height:15.25pt;z-index:-251651072;mso-position-horizontal-relative:page" coordorigin="1339,2" coordsize="9547,305">
            <v:shape id="_x0000_s1100" style="position:absolute;left:1339;top:2;width:9547;height:305" coordorigin="1339,2" coordsize="9547,305" path="m1339,307r9547,l10886,2,1339,2r,305xe" filled="f" strokeweight=".16936mm">
              <v:path arrowok="t"/>
            </v:shape>
            <w10:wrap anchorx="page"/>
          </v:group>
        </w:pict>
      </w:r>
      <w:r>
        <w:rPr>
          <w:rFonts w:ascii="Arial" w:hAnsi="Arial" w:cs="Arial"/>
          <w:b/>
          <w:position w:val="-1"/>
          <w:sz w:val="22"/>
          <w:szCs w:val="22"/>
        </w:rPr>
        <w:t>SEKCJA 13. Postępowanie z odpadami</w:t>
      </w:r>
    </w:p>
    <w:p w:rsidR="009518CA" w:rsidRDefault="009518CA">
      <w:pPr>
        <w:spacing w:before="8" w:line="220" w:lineRule="exact"/>
        <w:rPr>
          <w:sz w:val="22"/>
          <w:szCs w:val="22"/>
        </w:rPr>
      </w:pPr>
    </w:p>
    <w:p w:rsidR="009518CA" w:rsidRDefault="009518CA">
      <w:pPr>
        <w:spacing w:before="32"/>
        <w:ind w:left="460"/>
        <w:rPr>
          <w:rFonts w:ascii="Arial" w:hAnsi="Arial" w:cs="Arial"/>
          <w:sz w:val="22"/>
          <w:szCs w:val="22"/>
        </w:rPr>
      </w:pPr>
      <w:r>
        <w:rPr>
          <w:rFonts w:ascii="Arial" w:hAnsi="Arial" w:cs="Arial"/>
          <w:b/>
          <w:sz w:val="22"/>
          <w:szCs w:val="22"/>
        </w:rPr>
        <w:t>13.1. Metody unieszkodliwiania odpadów</w:t>
      </w:r>
    </w:p>
    <w:p w:rsidR="009518CA" w:rsidRDefault="009518CA">
      <w:pPr>
        <w:spacing w:before="6"/>
        <w:ind w:left="460"/>
        <w:rPr>
          <w:rFonts w:ascii="Arial" w:hAnsi="Arial" w:cs="Arial"/>
          <w:sz w:val="22"/>
          <w:szCs w:val="22"/>
        </w:rPr>
      </w:pPr>
      <w:r>
        <w:rPr>
          <w:rFonts w:ascii="Arial" w:hAnsi="Arial" w:cs="Arial"/>
          <w:sz w:val="22"/>
          <w:szCs w:val="22"/>
        </w:rPr>
        <w:t>Te informacje są podane, aby pomóc użytkownikom w prawidłowej likwidacji roztworów</w:t>
      </w:r>
    </w:p>
    <w:p w:rsidR="009518CA" w:rsidRDefault="009518CA">
      <w:pPr>
        <w:spacing w:before="1"/>
        <w:ind w:left="460"/>
        <w:rPr>
          <w:rFonts w:ascii="Arial" w:hAnsi="Arial" w:cs="Arial"/>
          <w:sz w:val="22"/>
          <w:szCs w:val="22"/>
        </w:rPr>
      </w:pPr>
      <w:r>
        <w:rPr>
          <w:rFonts w:ascii="Arial" w:hAnsi="Arial" w:cs="Arial"/>
          <w:sz w:val="22"/>
          <w:szCs w:val="22"/>
        </w:rPr>
        <w:t>roboczych przygotowanych i wykorzystanych zgodnie z dobra praktyką laboratoryjną.</w:t>
      </w:r>
    </w:p>
    <w:p w:rsidR="009518CA" w:rsidRDefault="009518CA">
      <w:pPr>
        <w:spacing w:before="8" w:line="240" w:lineRule="exact"/>
        <w:rPr>
          <w:sz w:val="24"/>
          <w:szCs w:val="24"/>
        </w:rPr>
      </w:pPr>
    </w:p>
    <w:p w:rsidR="009518CA" w:rsidRDefault="009518CA">
      <w:pPr>
        <w:ind w:left="460"/>
        <w:rPr>
          <w:rFonts w:ascii="Arial" w:hAnsi="Arial" w:cs="Arial"/>
        </w:rPr>
      </w:pPr>
      <w:r>
        <w:rPr>
          <w:rFonts w:ascii="Arial" w:hAnsi="Arial" w:cs="Arial"/>
          <w:b/>
          <w:w w:val="99"/>
        </w:rPr>
        <w:t>Roztwór</w:t>
      </w:r>
      <w:r>
        <w:rPr>
          <w:rFonts w:ascii="Arial" w:hAnsi="Arial" w:cs="Arial"/>
          <w:b/>
        </w:rPr>
        <w:t xml:space="preserve"> </w:t>
      </w:r>
      <w:r>
        <w:rPr>
          <w:rFonts w:ascii="Arial" w:hAnsi="Arial" w:cs="Arial"/>
          <w:b/>
          <w:w w:val="99"/>
        </w:rPr>
        <w:t>roboczy:</w:t>
      </w:r>
      <w:r>
        <w:rPr>
          <w:rFonts w:ascii="Arial" w:hAnsi="Arial" w:cs="Arial"/>
          <w:b/>
        </w:rPr>
        <w:t xml:space="preserve"> </w:t>
      </w:r>
      <w:r>
        <w:rPr>
          <w:rFonts w:ascii="Arial" w:hAnsi="Arial" w:cs="Arial"/>
          <w:w w:val="99"/>
        </w:rPr>
        <w:t>Odpad</w:t>
      </w:r>
      <w:r>
        <w:rPr>
          <w:rFonts w:ascii="Arial" w:hAnsi="Arial" w:cs="Arial"/>
        </w:rPr>
        <w:t xml:space="preserve"> </w:t>
      </w:r>
      <w:r>
        <w:rPr>
          <w:rFonts w:ascii="Arial" w:hAnsi="Arial" w:cs="Arial"/>
          <w:w w:val="99"/>
        </w:rPr>
        <w:t>jest</w:t>
      </w:r>
      <w:r>
        <w:rPr>
          <w:rFonts w:ascii="Arial" w:hAnsi="Arial" w:cs="Arial"/>
        </w:rPr>
        <w:t xml:space="preserve"> </w:t>
      </w:r>
      <w:r>
        <w:rPr>
          <w:rFonts w:ascii="Arial" w:hAnsi="Arial" w:cs="Arial"/>
          <w:w w:val="99"/>
        </w:rPr>
        <w:t>obecnie</w:t>
      </w:r>
      <w:r>
        <w:rPr>
          <w:rFonts w:ascii="Arial" w:hAnsi="Arial" w:cs="Arial"/>
        </w:rPr>
        <w:t xml:space="preserve"> </w:t>
      </w:r>
      <w:r>
        <w:rPr>
          <w:rFonts w:ascii="Arial" w:hAnsi="Arial" w:cs="Arial"/>
          <w:w w:val="99"/>
        </w:rPr>
        <w:t>sklasyfikowany</w:t>
      </w:r>
      <w:r>
        <w:rPr>
          <w:rFonts w:ascii="Arial" w:hAnsi="Arial" w:cs="Arial"/>
        </w:rPr>
        <w:t xml:space="preserve"> </w:t>
      </w:r>
      <w:r>
        <w:rPr>
          <w:rFonts w:ascii="Arial" w:hAnsi="Arial" w:cs="Arial"/>
          <w:w w:val="99"/>
        </w:rPr>
        <w:t>jako</w:t>
      </w:r>
      <w:r>
        <w:rPr>
          <w:rFonts w:ascii="Arial" w:hAnsi="Arial" w:cs="Arial"/>
        </w:rPr>
        <w:t xml:space="preserve"> </w:t>
      </w:r>
      <w:r>
        <w:rPr>
          <w:rFonts w:ascii="Arial" w:hAnsi="Arial" w:cs="Arial"/>
          <w:w w:val="99"/>
        </w:rPr>
        <w:t>niebezpieczny</w:t>
      </w:r>
      <w:r>
        <w:rPr>
          <w:rFonts w:ascii="Arial" w:hAnsi="Arial" w:cs="Arial"/>
        </w:rPr>
        <w:t xml:space="preserve"> </w:t>
      </w:r>
      <w:r>
        <w:rPr>
          <w:rFonts w:ascii="Arial" w:hAnsi="Arial" w:cs="Arial"/>
          <w:w w:val="99"/>
        </w:rPr>
        <w:t>według</w:t>
      </w:r>
      <w:r>
        <w:rPr>
          <w:rFonts w:ascii="Arial" w:hAnsi="Arial" w:cs="Arial"/>
        </w:rPr>
        <w:t xml:space="preserve"> </w:t>
      </w:r>
      <w:r>
        <w:rPr>
          <w:rFonts w:ascii="Arial" w:hAnsi="Arial" w:cs="Arial"/>
          <w:w w:val="99"/>
        </w:rPr>
        <w:t>Dyrektywy</w:t>
      </w:r>
    </w:p>
    <w:p w:rsidR="009518CA" w:rsidRDefault="009518CA">
      <w:pPr>
        <w:ind w:left="460" w:right="577"/>
        <w:rPr>
          <w:rFonts w:ascii="Arial" w:hAnsi="Arial" w:cs="Arial"/>
        </w:rPr>
      </w:pPr>
      <w:r>
        <w:rPr>
          <w:rFonts w:ascii="Arial" w:hAnsi="Arial" w:cs="Arial"/>
          <w:w w:val="99"/>
        </w:rPr>
        <w:t>91/689/EWG.</w:t>
      </w:r>
      <w:r>
        <w:rPr>
          <w:rFonts w:ascii="Arial" w:hAnsi="Arial" w:cs="Arial"/>
        </w:rPr>
        <w:t xml:space="preserve"> </w:t>
      </w:r>
      <w:r>
        <w:rPr>
          <w:rFonts w:ascii="Arial" w:hAnsi="Arial" w:cs="Arial"/>
          <w:w w:val="99"/>
        </w:rPr>
        <w:t>Kod</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Europejskim</w:t>
      </w:r>
      <w:r>
        <w:rPr>
          <w:rFonts w:ascii="Arial" w:hAnsi="Arial" w:cs="Arial"/>
        </w:rPr>
        <w:t xml:space="preserve"> </w:t>
      </w:r>
      <w:r>
        <w:rPr>
          <w:rFonts w:ascii="Arial" w:hAnsi="Arial" w:cs="Arial"/>
          <w:w w:val="99"/>
        </w:rPr>
        <w:t>Katalogu</w:t>
      </w:r>
      <w:r>
        <w:rPr>
          <w:rFonts w:ascii="Arial" w:hAnsi="Arial" w:cs="Arial"/>
        </w:rPr>
        <w:t xml:space="preserve"> </w:t>
      </w:r>
      <w:r>
        <w:rPr>
          <w:rFonts w:ascii="Arial" w:hAnsi="Arial" w:cs="Arial"/>
          <w:w w:val="99"/>
        </w:rPr>
        <w:t>Odpadów</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09</w:t>
      </w:r>
      <w:r>
        <w:rPr>
          <w:rFonts w:ascii="Arial" w:hAnsi="Arial" w:cs="Arial"/>
        </w:rPr>
        <w:t xml:space="preserve"> </w:t>
      </w:r>
      <w:r>
        <w:rPr>
          <w:rFonts w:ascii="Arial" w:hAnsi="Arial" w:cs="Arial"/>
          <w:w w:val="99"/>
        </w:rPr>
        <w:t>01</w:t>
      </w:r>
      <w:r>
        <w:rPr>
          <w:rFonts w:ascii="Arial" w:hAnsi="Arial" w:cs="Arial"/>
        </w:rPr>
        <w:t xml:space="preserve"> </w:t>
      </w:r>
      <w:r>
        <w:rPr>
          <w:rFonts w:ascii="Arial" w:hAnsi="Arial" w:cs="Arial"/>
          <w:w w:val="99"/>
        </w:rPr>
        <w:t>01</w:t>
      </w:r>
      <w:r>
        <w:rPr>
          <w:rFonts w:ascii="Arial" w:hAnsi="Arial" w:cs="Arial"/>
        </w:rPr>
        <w:t xml:space="preserve"> </w:t>
      </w:r>
      <w:r>
        <w:rPr>
          <w:rFonts w:ascii="Arial" w:hAnsi="Arial" w:cs="Arial"/>
          <w:w w:val="99"/>
        </w:rPr>
        <w:t>–</w:t>
      </w:r>
      <w:r>
        <w:rPr>
          <w:rFonts w:ascii="Arial" w:hAnsi="Arial" w:cs="Arial"/>
        </w:rPr>
        <w:t xml:space="preserve"> </w:t>
      </w:r>
      <w:r>
        <w:rPr>
          <w:rFonts w:ascii="Arial" w:hAnsi="Arial" w:cs="Arial"/>
          <w:w w:val="99"/>
        </w:rPr>
        <w:t>wodne</w:t>
      </w:r>
      <w:r>
        <w:rPr>
          <w:rFonts w:ascii="Arial" w:hAnsi="Arial" w:cs="Arial"/>
        </w:rPr>
        <w:t xml:space="preserve"> </w:t>
      </w:r>
      <w:r>
        <w:rPr>
          <w:rFonts w:ascii="Arial" w:hAnsi="Arial" w:cs="Arial"/>
          <w:w w:val="99"/>
        </w:rPr>
        <w:t>wywoływacze</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aktywatory. Pozbywać</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przyjętymi</w:t>
      </w:r>
      <w:r>
        <w:rPr>
          <w:rFonts w:ascii="Arial" w:hAnsi="Arial" w:cs="Arial"/>
        </w:rPr>
        <w:t xml:space="preserve"> </w:t>
      </w:r>
      <w:r>
        <w:rPr>
          <w:rFonts w:ascii="Arial" w:hAnsi="Arial" w:cs="Arial"/>
          <w:w w:val="99"/>
        </w:rPr>
        <w:t>lokalnymi</w:t>
      </w:r>
      <w:r>
        <w:rPr>
          <w:rFonts w:ascii="Arial" w:hAnsi="Arial" w:cs="Arial"/>
        </w:rPr>
        <w:t xml:space="preserve"> </w:t>
      </w:r>
      <w:r>
        <w:rPr>
          <w:rFonts w:ascii="Arial" w:hAnsi="Arial" w:cs="Arial"/>
          <w:w w:val="99"/>
        </w:rPr>
        <w:t>przepisami</w:t>
      </w:r>
      <w:r>
        <w:rPr>
          <w:rFonts w:ascii="Arial" w:hAnsi="Arial" w:cs="Arial"/>
        </w:rPr>
        <w:t xml:space="preserve"> </w:t>
      </w:r>
      <w:r>
        <w:rPr>
          <w:rFonts w:ascii="Arial" w:hAnsi="Arial" w:cs="Arial"/>
          <w:w w:val="99"/>
        </w:rPr>
        <w:t>prawnymi</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wytycznymi</w:t>
      </w:r>
      <w:r>
        <w:rPr>
          <w:rFonts w:ascii="Arial" w:hAnsi="Arial" w:cs="Arial"/>
        </w:rPr>
        <w:t xml:space="preserve"> </w:t>
      </w:r>
      <w:r>
        <w:rPr>
          <w:rFonts w:ascii="Arial" w:hAnsi="Arial" w:cs="Arial"/>
          <w:w w:val="99"/>
        </w:rPr>
        <w:t>dotyczącymi</w:t>
      </w:r>
      <w:r>
        <w:rPr>
          <w:rFonts w:ascii="Arial" w:hAnsi="Arial" w:cs="Arial"/>
        </w:rPr>
        <w:t xml:space="preserve"> </w:t>
      </w:r>
      <w:r>
        <w:rPr>
          <w:rFonts w:ascii="Arial" w:hAnsi="Arial" w:cs="Arial"/>
          <w:w w:val="99"/>
        </w:rPr>
        <w:t>tej kategorii</w:t>
      </w:r>
      <w:r>
        <w:rPr>
          <w:rFonts w:ascii="Arial" w:hAnsi="Arial" w:cs="Arial"/>
        </w:rPr>
        <w:t xml:space="preserve"> </w:t>
      </w:r>
      <w:r>
        <w:rPr>
          <w:rFonts w:ascii="Arial" w:hAnsi="Arial" w:cs="Arial"/>
          <w:w w:val="99"/>
        </w:rPr>
        <w:t>odpadów.</w:t>
      </w:r>
      <w:r>
        <w:rPr>
          <w:rFonts w:ascii="Arial" w:hAnsi="Arial" w:cs="Arial"/>
        </w:rPr>
        <w:t xml:space="preserve"> </w:t>
      </w:r>
      <w:r>
        <w:rPr>
          <w:rFonts w:ascii="Arial" w:hAnsi="Arial" w:cs="Arial"/>
          <w:w w:val="99"/>
        </w:rPr>
        <w:t>Upewnić</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że</w:t>
      </w:r>
      <w:r>
        <w:rPr>
          <w:rFonts w:ascii="Arial" w:hAnsi="Arial" w:cs="Arial"/>
        </w:rPr>
        <w:t xml:space="preserve"> </w:t>
      </w:r>
      <w:r>
        <w:rPr>
          <w:rFonts w:ascii="Arial" w:hAnsi="Arial" w:cs="Arial"/>
          <w:w w:val="99"/>
        </w:rPr>
        <w:t>wykonują</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odpowiednio</w:t>
      </w:r>
      <w:r>
        <w:rPr>
          <w:rFonts w:ascii="Arial" w:hAnsi="Arial" w:cs="Arial"/>
        </w:rPr>
        <w:t xml:space="preserve"> </w:t>
      </w:r>
      <w:r>
        <w:rPr>
          <w:rFonts w:ascii="Arial" w:hAnsi="Arial" w:cs="Arial"/>
          <w:w w:val="99"/>
        </w:rPr>
        <w:t>upoważnione</w:t>
      </w:r>
      <w:r>
        <w:rPr>
          <w:rFonts w:ascii="Arial" w:hAnsi="Arial" w:cs="Arial"/>
        </w:rPr>
        <w:t xml:space="preserve"> </w:t>
      </w:r>
      <w:r>
        <w:rPr>
          <w:rFonts w:ascii="Arial" w:hAnsi="Arial" w:cs="Arial"/>
          <w:w w:val="99"/>
        </w:rPr>
        <w:t>przedsiębiorstwa</w:t>
      </w:r>
      <w:r>
        <w:rPr>
          <w:rFonts w:ascii="Arial" w:hAnsi="Arial" w:cs="Arial"/>
        </w:rPr>
        <w:t xml:space="preserve"> </w:t>
      </w:r>
      <w:r>
        <w:rPr>
          <w:rFonts w:ascii="Arial" w:hAnsi="Arial" w:cs="Arial"/>
          <w:w w:val="99"/>
        </w:rPr>
        <w:t>gospodarki odpadami.</w:t>
      </w:r>
    </w:p>
    <w:p w:rsidR="009518CA" w:rsidRDefault="009518CA">
      <w:pPr>
        <w:spacing w:before="5" w:line="220" w:lineRule="exact"/>
        <w:rPr>
          <w:sz w:val="22"/>
          <w:szCs w:val="22"/>
        </w:rPr>
      </w:pPr>
    </w:p>
    <w:p w:rsidR="009518CA" w:rsidRDefault="009518CA">
      <w:pPr>
        <w:ind w:left="460" w:right="594"/>
        <w:rPr>
          <w:rFonts w:ascii="Arial" w:hAnsi="Arial" w:cs="Arial"/>
        </w:rPr>
      </w:pPr>
      <w:r>
        <w:rPr>
          <w:rFonts w:ascii="Arial" w:hAnsi="Arial" w:cs="Arial"/>
          <w:b/>
          <w:w w:val="99"/>
        </w:rPr>
        <w:t>Pojemniki</w:t>
      </w:r>
      <w:r>
        <w:rPr>
          <w:rFonts w:ascii="Arial" w:hAnsi="Arial" w:cs="Arial"/>
          <w:b/>
        </w:rPr>
        <w:t xml:space="preserve"> </w:t>
      </w:r>
      <w:r>
        <w:rPr>
          <w:rFonts w:ascii="Arial" w:hAnsi="Arial" w:cs="Arial"/>
          <w:b/>
          <w:w w:val="99"/>
        </w:rPr>
        <w:t>z</w:t>
      </w:r>
      <w:r>
        <w:rPr>
          <w:rFonts w:ascii="Arial" w:hAnsi="Arial" w:cs="Arial"/>
          <w:b/>
        </w:rPr>
        <w:t xml:space="preserve"> </w:t>
      </w:r>
      <w:r>
        <w:rPr>
          <w:rFonts w:ascii="Arial" w:hAnsi="Arial" w:cs="Arial"/>
          <w:b/>
          <w:w w:val="99"/>
        </w:rPr>
        <w:t>wyrobem:</w:t>
      </w:r>
      <w:r>
        <w:rPr>
          <w:rFonts w:ascii="Arial" w:hAnsi="Arial" w:cs="Arial"/>
          <w:b/>
        </w:rPr>
        <w:t xml:space="preserve"> </w:t>
      </w:r>
      <w:r>
        <w:rPr>
          <w:rFonts w:ascii="Arial" w:hAnsi="Arial" w:cs="Arial"/>
          <w:w w:val="99"/>
        </w:rPr>
        <w:t>Jeżeli</w:t>
      </w:r>
      <w:r>
        <w:rPr>
          <w:rFonts w:ascii="Arial" w:hAnsi="Arial" w:cs="Arial"/>
        </w:rPr>
        <w:t xml:space="preserve"> </w:t>
      </w:r>
      <w:r>
        <w:rPr>
          <w:rFonts w:ascii="Arial" w:hAnsi="Arial" w:cs="Arial"/>
          <w:w w:val="99"/>
        </w:rPr>
        <w:t>zostaną</w:t>
      </w:r>
      <w:r>
        <w:rPr>
          <w:rFonts w:ascii="Arial" w:hAnsi="Arial" w:cs="Arial"/>
        </w:rPr>
        <w:t xml:space="preserve"> </w:t>
      </w:r>
      <w:r>
        <w:rPr>
          <w:rFonts w:ascii="Arial" w:hAnsi="Arial" w:cs="Arial"/>
          <w:w w:val="99"/>
        </w:rPr>
        <w:t>dokładnie</w:t>
      </w:r>
      <w:r>
        <w:rPr>
          <w:rFonts w:ascii="Arial" w:hAnsi="Arial" w:cs="Arial"/>
        </w:rPr>
        <w:t xml:space="preserve"> </w:t>
      </w:r>
      <w:r>
        <w:rPr>
          <w:rFonts w:ascii="Arial" w:hAnsi="Arial" w:cs="Arial"/>
          <w:w w:val="99"/>
        </w:rPr>
        <w:t>umyte,</w:t>
      </w:r>
      <w:r>
        <w:rPr>
          <w:rFonts w:ascii="Arial" w:hAnsi="Arial" w:cs="Arial"/>
        </w:rPr>
        <w:t xml:space="preserve"> </w:t>
      </w:r>
      <w:r>
        <w:rPr>
          <w:rFonts w:ascii="Arial" w:hAnsi="Arial" w:cs="Arial"/>
          <w:w w:val="99"/>
        </w:rPr>
        <w:t>najlepiej</w:t>
      </w:r>
      <w:r>
        <w:rPr>
          <w:rFonts w:ascii="Arial" w:hAnsi="Arial" w:cs="Arial"/>
        </w:rPr>
        <w:t xml:space="preserve"> </w:t>
      </w:r>
      <w:r>
        <w:rPr>
          <w:rFonts w:ascii="Arial" w:hAnsi="Arial" w:cs="Arial"/>
          <w:w w:val="99"/>
        </w:rPr>
        <w:t>wypłukane</w:t>
      </w:r>
      <w:r>
        <w:rPr>
          <w:rFonts w:ascii="Arial" w:hAnsi="Arial" w:cs="Arial"/>
        </w:rPr>
        <w:t xml:space="preserve"> </w:t>
      </w:r>
      <w:r>
        <w:rPr>
          <w:rFonts w:ascii="Arial" w:hAnsi="Arial" w:cs="Arial"/>
          <w:w w:val="99"/>
        </w:rPr>
        <w:t>co</w:t>
      </w:r>
      <w:r>
        <w:rPr>
          <w:rFonts w:ascii="Arial" w:hAnsi="Arial" w:cs="Arial"/>
        </w:rPr>
        <w:t xml:space="preserve"> </w:t>
      </w:r>
      <w:r>
        <w:rPr>
          <w:rFonts w:ascii="Arial" w:hAnsi="Arial" w:cs="Arial"/>
          <w:w w:val="99"/>
        </w:rPr>
        <w:t>najmniej</w:t>
      </w:r>
      <w:r>
        <w:rPr>
          <w:rFonts w:ascii="Arial" w:hAnsi="Arial" w:cs="Arial"/>
        </w:rPr>
        <w:t xml:space="preserve"> </w:t>
      </w:r>
      <w:r>
        <w:rPr>
          <w:rFonts w:ascii="Arial" w:hAnsi="Arial" w:cs="Arial"/>
          <w:w w:val="99"/>
        </w:rPr>
        <w:t>trzykrotnie niewielkimi</w:t>
      </w:r>
      <w:r>
        <w:rPr>
          <w:rFonts w:ascii="Arial" w:hAnsi="Arial" w:cs="Arial"/>
        </w:rPr>
        <w:t xml:space="preserve"> </w:t>
      </w:r>
      <w:r>
        <w:rPr>
          <w:rFonts w:ascii="Arial" w:hAnsi="Arial" w:cs="Arial"/>
          <w:w w:val="99"/>
        </w:rPr>
        <w:t>ilościami</w:t>
      </w:r>
      <w:r>
        <w:rPr>
          <w:rFonts w:ascii="Arial" w:hAnsi="Arial" w:cs="Arial"/>
        </w:rPr>
        <w:t xml:space="preserve"> </w:t>
      </w:r>
      <w:r>
        <w:rPr>
          <w:rFonts w:ascii="Arial" w:hAnsi="Arial" w:cs="Arial"/>
          <w:w w:val="99"/>
        </w:rPr>
        <w:t>wody,</w:t>
      </w:r>
      <w:r>
        <w:rPr>
          <w:rFonts w:ascii="Arial" w:hAnsi="Arial" w:cs="Arial"/>
        </w:rPr>
        <w:t xml:space="preserve"> </w:t>
      </w:r>
      <w:r>
        <w:rPr>
          <w:rFonts w:ascii="Arial" w:hAnsi="Arial" w:cs="Arial"/>
          <w:w w:val="99"/>
        </w:rPr>
        <w:t>zużyte</w:t>
      </w:r>
      <w:r>
        <w:rPr>
          <w:rFonts w:ascii="Arial" w:hAnsi="Arial" w:cs="Arial"/>
        </w:rPr>
        <w:t xml:space="preserve"> </w:t>
      </w:r>
      <w:r>
        <w:rPr>
          <w:rFonts w:ascii="Arial" w:hAnsi="Arial" w:cs="Arial"/>
          <w:w w:val="99"/>
        </w:rPr>
        <w:t>opakowanie</w:t>
      </w:r>
      <w:r>
        <w:rPr>
          <w:rFonts w:ascii="Arial" w:hAnsi="Arial" w:cs="Arial"/>
        </w:rPr>
        <w:t xml:space="preserve"> </w:t>
      </w:r>
      <w:r>
        <w:rPr>
          <w:rFonts w:ascii="Arial" w:hAnsi="Arial" w:cs="Arial"/>
          <w:w w:val="99"/>
        </w:rPr>
        <w:t>można</w:t>
      </w:r>
      <w:r>
        <w:rPr>
          <w:rFonts w:ascii="Arial" w:hAnsi="Arial" w:cs="Arial"/>
        </w:rPr>
        <w:t xml:space="preserve"> </w:t>
      </w:r>
      <w:r>
        <w:rPr>
          <w:rFonts w:ascii="Arial" w:hAnsi="Arial" w:cs="Arial"/>
          <w:w w:val="99"/>
        </w:rPr>
        <w:t>przekazać</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odzysku</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likwidacji</w:t>
      </w:r>
      <w:r>
        <w:rPr>
          <w:rFonts w:ascii="Arial" w:hAnsi="Arial" w:cs="Arial"/>
        </w:rPr>
        <w:t xml:space="preserve"> </w:t>
      </w:r>
      <w:r>
        <w:rPr>
          <w:rFonts w:ascii="Arial" w:hAnsi="Arial" w:cs="Arial"/>
          <w:w w:val="99"/>
        </w:rPr>
        <w:t>jako</w:t>
      </w:r>
      <w:r>
        <w:rPr>
          <w:rFonts w:ascii="Arial" w:hAnsi="Arial" w:cs="Arial"/>
        </w:rPr>
        <w:t xml:space="preserve"> </w:t>
      </w:r>
      <w:r>
        <w:rPr>
          <w:rFonts w:ascii="Arial" w:hAnsi="Arial" w:cs="Arial"/>
          <w:w w:val="99"/>
        </w:rPr>
        <w:t>odpadek bezpieczny.</w:t>
      </w:r>
      <w:r>
        <w:rPr>
          <w:rFonts w:ascii="Arial" w:hAnsi="Arial" w:cs="Arial"/>
        </w:rPr>
        <w:t xml:space="preserve"> </w:t>
      </w:r>
      <w:r>
        <w:rPr>
          <w:rFonts w:ascii="Arial" w:hAnsi="Arial" w:cs="Arial"/>
          <w:w w:val="99"/>
        </w:rPr>
        <w:t>Ilekroć</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możliwe,</w:t>
      </w:r>
      <w:r>
        <w:rPr>
          <w:rFonts w:ascii="Arial" w:hAnsi="Arial" w:cs="Arial"/>
        </w:rPr>
        <w:t xml:space="preserve"> </w:t>
      </w:r>
      <w:r>
        <w:rPr>
          <w:rFonts w:ascii="Arial" w:hAnsi="Arial" w:cs="Arial"/>
          <w:w w:val="99"/>
        </w:rPr>
        <w:t>należy</w:t>
      </w:r>
      <w:r>
        <w:rPr>
          <w:rFonts w:ascii="Arial" w:hAnsi="Arial" w:cs="Arial"/>
        </w:rPr>
        <w:t xml:space="preserve"> </w:t>
      </w:r>
      <w:r>
        <w:rPr>
          <w:rFonts w:ascii="Arial" w:hAnsi="Arial" w:cs="Arial"/>
          <w:w w:val="99"/>
        </w:rPr>
        <w:t>zredukować</w:t>
      </w:r>
      <w:r>
        <w:rPr>
          <w:rFonts w:ascii="Arial" w:hAnsi="Arial" w:cs="Arial"/>
        </w:rPr>
        <w:t xml:space="preserve"> </w:t>
      </w:r>
      <w:r>
        <w:rPr>
          <w:rFonts w:ascii="Arial" w:hAnsi="Arial" w:cs="Arial"/>
          <w:w w:val="99"/>
        </w:rPr>
        <w:t>nakład</w:t>
      </w:r>
      <w:r>
        <w:rPr>
          <w:rFonts w:ascii="Arial" w:hAnsi="Arial" w:cs="Arial"/>
        </w:rPr>
        <w:t xml:space="preserve"> </w:t>
      </w:r>
      <w:r>
        <w:rPr>
          <w:rFonts w:ascii="Arial" w:hAnsi="Arial" w:cs="Arial"/>
          <w:w w:val="99"/>
        </w:rPr>
        <w:t>odpadów</w:t>
      </w:r>
      <w:r>
        <w:rPr>
          <w:rFonts w:ascii="Arial" w:hAnsi="Arial" w:cs="Arial"/>
        </w:rPr>
        <w:t xml:space="preserve"> </w:t>
      </w:r>
      <w:r>
        <w:rPr>
          <w:rFonts w:ascii="Arial" w:hAnsi="Arial" w:cs="Arial"/>
          <w:w w:val="99"/>
        </w:rPr>
        <w:t>poprzez</w:t>
      </w:r>
      <w:r>
        <w:rPr>
          <w:rFonts w:ascii="Arial" w:hAnsi="Arial" w:cs="Arial"/>
        </w:rPr>
        <w:t xml:space="preserve"> </w:t>
      </w:r>
      <w:r>
        <w:rPr>
          <w:rFonts w:ascii="Arial" w:hAnsi="Arial" w:cs="Arial"/>
          <w:w w:val="99"/>
        </w:rPr>
        <w:t>wykorzystanie</w:t>
      </w:r>
      <w:r>
        <w:rPr>
          <w:rFonts w:ascii="Arial" w:hAnsi="Arial" w:cs="Arial"/>
        </w:rPr>
        <w:t xml:space="preserve"> </w:t>
      </w:r>
      <w:r>
        <w:rPr>
          <w:rFonts w:ascii="Arial" w:hAnsi="Arial" w:cs="Arial"/>
          <w:w w:val="99"/>
        </w:rPr>
        <w:t>wody stosowanej</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płukania</w:t>
      </w:r>
      <w:r>
        <w:rPr>
          <w:rFonts w:ascii="Arial" w:hAnsi="Arial" w:cs="Arial"/>
        </w:rPr>
        <w:t xml:space="preserve"> </w:t>
      </w:r>
      <w:r>
        <w:rPr>
          <w:rFonts w:ascii="Arial" w:hAnsi="Arial" w:cs="Arial"/>
          <w:w w:val="99"/>
        </w:rPr>
        <w:t>celem</w:t>
      </w:r>
      <w:r>
        <w:rPr>
          <w:rFonts w:ascii="Arial" w:hAnsi="Arial" w:cs="Arial"/>
        </w:rPr>
        <w:t xml:space="preserve"> </w:t>
      </w:r>
      <w:r>
        <w:rPr>
          <w:rFonts w:ascii="Arial" w:hAnsi="Arial" w:cs="Arial"/>
          <w:w w:val="99"/>
        </w:rPr>
        <w:t>uzupełnienia</w:t>
      </w:r>
      <w:r>
        <w:rPr>
          <w:rFonts w:ascii="Arial" w:hAnsi="Arial" w:cs="Arial"/>
        </w:rPr>
        <w:t xml:space="preserve"> </w:t>
      </w:r>
      <w:r>
        <w:rPr>
          <w:rFonts w:ascii="Arial" w:hAnsi="Arial" w:cs="Arial"/>
          <w:w w:val="99"/>
        </w:rPr>
        <w:t>roztworu</w:t>
      </w:r>
      <w:r>
        <w:rPr>
          <w:rFonts w:ascii="Arial" w:hAnsi="Arial" w:cs="Arial"/>
        </w:rPr>
        <w:t xml:space="preserve"> </w:t>
      </w:r>
      <w:r>
        <w:rPr>
          <w:rFonts w:ascii="Arial" w:hAnsi="Arial" w:cs="Arial"/>
          <w:w w:val="99"/>
        </w:rPr>
        <w:t>roboczego.</w:t>
      </w:r>
      <w:r>
        <w:rPr>
          <w:rFonts w:ascii="Arial" w:hAnsi="Arial" w:cs="Arial"/>
        </w:rPr>
        <w:t xml:space="preserve"> </w:t>
      </w:r>
      <w:r>
        <w:rPr>
          <w:rFonts w:ascii="Arial" w:hAnsi="Arial" w:cs="Arial"/>
          <w:w w:val="99"/>
        </w:rPr>
        <w:t>Kod</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Europejskim</w:t>
      </w:r>
      <w:r>
        <w:rPr>
          <w:rFonts w:ascii="Arial" w:hAnsi="Arial" w:cs="Arial"/>
        </w:rPr>
        <w:t xml:space="preserve"> </w:t>
      </w:r>
      <w:r>
        <w:rPr>
          <w:rFonts w:ascii="Arial" w:hAnsi="Arial" w:cs="Arial"/>
          <w:w w:val="99"/>
        </w:rPr>
        <w:t>Katalogu</w:t>
      </w:r>
      <w:r>
        <w:rPr>
          <w:rFonts w:ascii="Arial" w:hAnsi="Arial" w:cs="Arial"/>
        </w:rPr>
        <w:t xml:space="preserve"> </w:t>
      </w:r>
      <w:r>
        <w:rPr>
          <w:rFonts w:ascii="Arial" w:hAnsi="Arial" w:cs="Arial"/>
          <w:w w:val="99"/>
        </w:rPr>
        <w:t>Odpadów to</w:t>
      </w:r>
      <w:r>
        <w:rPr>
          <w:rFonts w:ascii="Arial" w:hAnsi="Arial" w:cs="Arial"/>
        </w:rPr>
        <w:t xml:space="preserve"> </w:t>
      </w:r>
      <w:r>
        <w:rPr>
          <w:rFonts w:ascii="Arial" w:hAnsi="Arial" w:cs="Arial"/>
          <w:w w:val="99"/>
        </w:rPr>
        <w:t>15</w:t>
      </w:r>
      <w:r>
        <w:rPr>
          <w:rFonts w:ascii="Arial" w:hAnsi="Arial" w:cs="Arial"/>
        </w:rPr>
        <w:t xml:space="preserve"> </w:t>
      </w:r>
      <w:r>
        <w:rPr>
          <w:rFonts w:ascii="Arial" w:hAnsi="Arial" w:cs="Arial"/>
          <w:w w:val="99"/>
        </w:rPr>
        <w:t>01</w:t>
      </w:r>
      <w:r>
        <w:rPr>
          <w:rFonts w:ascii="Arial" w:hAnsi="Arial" w:cs="Arial"/>
        </w:rPr>
        <w:t xml:space="preserve"> </w:t>
      </w:r>
      <w:r>
        <w:rPr>
          <w:rFonts w:ascii="Arial" w:hAnsi="Arial" w:cs="Arial"/>
          <w:w w:val="99"/>
        </w:rPr>
        <w:t>02</w:t>
      </w:r>
      <w:r>
        <w:rPr>
          <w:rFonts w:ascii="Arial" w:hAnsi="Arial" w:cs="Arial"/>
        </w:rPr>
        <w:t xml:space="preserve"> </w:t>
      </w:r>
      <w:r>
        <w:rPr>
          <w:rFonts w:ascii="Arial" w:hAnsi="Arial" w:cs="Arial"/>
          <w:w w:val="99"/>
        </w:rPr>
        <w:t>–</w:t>
      </w:r>
      <w:r>
        <w:rPr>
          <w:rFonts w:ascii="Arial" w:hAnsi="Arial" w:cs="Arial"/>
        </w:rPr>
        <w:t xml:space="preserve"> </w:t>
      </w:r>
      <w:r>
        <w:rPr>
          <w:rFonts w:ascii="Arial" w:hAnsi="Arial" w:cs="Arial"/>
          <w:w w:val="99"/>
        </w:rPr>
        <w:t>opakowania</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tworzyw</w:t>
      </w:r>
      <w:r>
        <w:rPr>
          <w:rFonts w:ascii="Arial" w:hAnsi="Arial" w:cs="Arial"/>
        </w:rPr>
        <w:t xml:space="preserve"> </w:t>
      </w:r>
      <w:r>
        <w:rPr>
          <w:rFonts w:ascii="Arial" w:hAnsi="Arial" w:cs="Arial"/>
          <w:w w:val="99"/>
        </w:rPr>
        <w:t>sztucznych.</w:t>
      </w:r>
    </w:p>
    <w:p w:rsidR="009518CA" w:rsidRDefault="009518CA">
      <w:pPr>
        <w:spacing w:before="13" w:line="220" w:lineRule="exact"/>
        <w:rPr>
          <w:sz w:val="22"/>
          <w:szCs w:val="22"/>
        </w:rPr>
      </w:pPr>
    </w:p>
    <w:p w:rsidR="009518CA" w:rsidRDefault="009518CA">
      <w:pPr>
        <w:ind w:left="460" w:right="818"/>
        <w:rPr>
          <w:rFonts w:ascii="Arial" w:hAnsi="Arial" w:cs="Arial"/>
        </w:rPr>
      </w:pPr>
      <w:r>
        <w:rPr>
          <w:rFonts w:ascii="Arial" w:hAnsi="Arial" w:cs="Arial"/>
          <w:w w:val="99"/>
        </w:rPr>
        <w:t>Zużyte</w:t>
      </w:r>
      <w:r>
        <w:rPr>
          <w:rFonts w:ascii="Arial" w:hAnsi="Arial" w:cs="Arial"/>
        </w:rPr>
        <w:t xml:space="preserve"> </w:t>
      </w:r>
      <w:r>
        <w:rPr>
          <w:rFonts w:ascii="Arial" w:hAnsi="Arial" w:cs="Arial"/>
          <w:w w:val="99"/>
        </w:rPr>
        <w:t>opakowanie</w:t>
      </w:r>
      <w:r>
        <w:rPr>
          <w:rFonts w:ascii="Arial" w:hAnsi="Arial" w:cs="Arial"/>
        </w:rPr>
        <w:t xml:space="preserve"> </w:t>
      </w:r>
      <w:r>
        <w:rPr>
          <w:rFonts w:ascii="Arial" w:hAnsi="Arial" w:cs="Arial"/>
          <w:w w:val="99"/>
        </w:rPr>
        <w:t>zanieczyszczone</w:t>
      </w:r>
      <w:r>
        <w:rPr>
          <w:rFonts w:ascii="Arial" w:hAnsi="Arial" w:cs="Arial"/>
        </w:rPr>
        <w:t xml:space="preserve"> </w:t>
      </w:r>
      <w:r>
        <w:rPr>
          <w:rFonts w:ascii="Arial" w:hAnsi="Arial" w:cs="Arial"/>
          <w:w w:val="99"/>
        </w:rPr>
        <w:t>pozostałościami</w:t>
      </w:r>
      <w:r>
        <w:rPr>
          <w:rFonts w:ascii="Arial" w:hAnsi="Arial" w:cs="Arial"/>
        </w:rPr>
        <w:t xml:space="preserve"> </w:t>
      </w:r>
      <w:r>
        <w:rPr>
          <w:rFonts w:ascii="Arial" w:hAnsi="Arial" w:cs="Arial"/>
          <w:w w:val="99"/>
        </w:rPr>
        <w:t>niebezpiecznych</w:t>
      </w:r>
      <w:r>
        <w:rPr>
          <w:rFonts w:ascii="Arial" w:hAnsi="Arial" w:cs="Arial"/>
        </w:rPr>
        <w:t xml:space="preserve"> </w:t>
      </w:r>
      <w:r>
        <w:rPr>
          <w:rFonts w:ascii="Arial" w:hAnsi="Arial" w:cs="Arial"/>
          <w:w w:val="99"/>
        </w:rPr>
        <w:t>składników</w:t>
      </w:r>
      <w:r>
        <w:rPr>
          <w:rFonts w:ascii="Arial" w:hAnsi="Arial" w:cs="Arial"/>
        </w:rPr>
        <w:t xml:space="preserve"> </w:t>
      </w:r>
      <w:r>
        <w:rPr>
          <w:rFonts w:ascii="Arial" w:hAnsi="Arial" w:cs="Arial"/>
          <w:w w:val="99"/>
        </w:rPr>
        <w:t>powinno</w:t>
      </w:r>
      <w:r>
        <w:rPr>
          <w:rFonts w:ascii="Arial" w:hAnsi="Arial" w:cs="Arial"/>
        </w:rPr>
        <w:t xml:space="preserve"> </w:t>
      </w:r>
      <w:r>
        <w:rPr>
          <w:rFonts w:ascii="Arial" w:hAnsi="Arial" w:cs="Arial"/>
          <w:w w:val="99"/>
        </w:rPr>
        <w:t>zostać przekazane</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likwidacji</w:t>
      </w:r>
      <w:r>
        <w:rPr>
          <w:rFonts w:ascii="Arial" w:hAnsi="Arial" w:cs="Arial"/>
        </w:rPr>
        <w:t xml:space="preserve"> </w:t>
      </w:r>
      <w:r>
        <w:rPr>
          <w:rFonts w:ascii="Arial" w:hAnsi="Arial" w:cs="Arial"/>
          <w:w w:val="99"/>
        </w:rPr>
        <w:t>jako</w:t>
      </w:r>
      <w:r>
        <w:rPr>
          <w:rFonts w:ascii="Arial" w:hAnsi="Arial" w:cs="Arial"/>
        </w:rPr>
        <w:t xml:space="preserve"> </w:t>
      </w:r>
      <w:r>
        <w:rPr>
          <w:rFonts w:ascii="Arial" w:hAnsi="Arial" w:cs="Arial"/>
          <w:w w:val="99"/>
        </w:rPr>
        <w:t>odpadek</w:t>
      </w:r>
      <w:r>
        <w:rPr>
          <w:rFonts w:ascii="Arial" w:hAnsi="Arial" w:cs="Arial"/>
        </w:rPr>
        <w:t xml:space="preserve"> </w:t>
      </w:r>
      <w:r>
        <w:rPr>
          <w:rFonts w:ascii="Arial" w:hAnsi="Arial" w:cs="Arial"/>
          <w:w w:val="99"/>
        </w:rPr>
        <w:t>niebezpieczny.</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tym</w:t>
      </w:r>
      <w:r>
        <w:rPr>
          <w:rFonts w:ascii="Arial" w:hAnsi="Arial" w:cs="Arial"/>
        </w:rPr>
        <w:t xml:space="preserve"> </w:t>
      </w:r>
      <w:r>
        <w:rPr>
          <w:rFonts w:ascii="Arial" w:hAnsi="Arial" w:cs="Arial"/>
          <w:w w:val="99"/>
        </w:rPr>
        <w:t>przypadku,</w:t>
      </w:r>
      <w:r>
        <w:rPr>
          <w:rFonts w:ascii="Arial" w:hAnsi="Arial" w:cs="Arial"/>
        </w:rPr>
        <w:t xml:space="preserve"> </w:t>
      </w:r>
      <w:r>
        <w:rPr>
          <w:rFonts w:ascii="Arial" w:hAnsi="Arial" w:cs="Arial"/>
          <w:w w:val="99"/>
        </w:rPr>
        <w:t>kod</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Europejskim</w:t>
      </w:r>
      <w:r>
        <w:rPr>
          <w:rFonts w:ascii="Arial" w:hAnsi="Arial" w:cs="Arial"/>
        </w:rPr>
        <w:t xml:space="preserve"> </w:t>
      </w:r>
      <w:r>
        <w:rPr>
          <w:rFonts w:ascii="Arial" w:hAnsi="Arial" w:cs="Arial"/>
          <w:w w:val="99"/>
        </w:rPr>
        <w:t>Katalogu Odpadów</w:t>
      </w:r>
      <w:r>
        <w:rPr>
          <w:rFonts w:ascii="Arial" w:hAnsi="Arial" w:cs="Arial"/>
        </w:rPr>
        <w:t xml:space="preserve"> </w:t>
      </w:r>
      <w:r>
        <w:rPr>
          <w:rFonts w:ascii="Arial" w:hAnsi="Arial" w:cs="Arial"/>
          <w:w w:val="99"/>
        </w:rPr>
        <w:t>to</w:t>
      </w:r>
      <w:r>
        <w:rPr>
          <w:rFonts w:ascii="Arial" w:hAnsi="Arial" w:cs="Arial"/>
        </w:rPr>
        <w:t xml:space="preserve"> </w:t>
      </w:r>
      <w:r>
        <w:rPr>
          <w:rFonts w:ascii="Arial" w:hAnsi="Arial" w:cs="Arial"/>
          <w:w w:val="99"/>
        </w:rPr>
        <w:t>15</w:t>
      </w:r>
      <w:r>
        <w:rPr>
          <w:rFonts w:ascii="Arial" w:hAnsi="Arial" w:cs="Arial"/>
        </w:rPr>
        <w:t xml:space="preserve"> </w:t>
      </w:r>
      <w:r>
        <w:rPr>
          <w:rFonts w:ascii="Arial" w:hAnsi="Arial" w:cs="Arial"/>
          <w:w w:val="99"/>
        </w:rPr>
        <w:t>01</w:t>
      </w:r>
      <w:r>
        <w:rPr>
          <w:rFonts w:ascii="Arial" w:hAnsi="Arial" w:cs="Arial"/>
        </w:rPr>
        <w:t xml:space="preserve"> </w:t>
      </w:r>
      <w:r>
        <w:rPr>
          <w:rFonts w:ascii="Arial" w:hAnsi="Arial" w:cs="Arial"/>
          <w:w w:val="99"/>
        </w:rPr>
        <w:t>10</w:t>
      </w:r>
      <w:r>
        <w:rPr>
          <w:rFonts w:ascii="Arial" w:hAnsi="Arial" w:cs="Arial"/>
        </w:rPr>
        <w:t xml:space="preserve"> </w:t>
      </w:r>
      <w:r>
        <w:rPr>
          <w:rFonts w:ascii="Arial" w:hAnsi="Arial" w:cs="Arial"/>
          <w:w w:val="99"/>
        </w:rPr>
        <w:t>–</w:t>
      </w:r>
      <w:r>
        <w:rPr>
          <w:rFonts w:ascii="Arial" w:hAnsi="Arial" w:cs="Arial"/>
        </w:rPr>
        <w:t xml:space="preserve"> </w:t>
      </w:r>
      <w:r>
        <w:rPr>
          <w:rFonts w:ascii="Arial" w:hAnsi="Arial" w:cs="Arial"/>
          <w:w w:val="99"/>
        </w:rPr>
        <w:t>opakowania</w:t>
      </w:r>
      <w:r>
        <w:rPr>
          <w:rFonts w:ascii="Arial" w:hAnsi="Arial" w:cs="Arial"/>
        </w:rPr>
        <w:t xml:space="preserve"> </w:t>
      </w:r>
      <w:r>
        <w:rPr>
          <w:rFonts w:ascii="Arial" w:hAnsi="Arial" w:cs="Arial"/>
          <w:w w:val="99"/>
        </w:rPr>
        <w:t>zawierające</w:t>
      </w:r>
      <w:r>
        <w:rPr>
          <w:rFonts w:ascii="Arial" w:hAnsi="Arial" w:cs="Arial"/>
        </w:rPr>
        <w:t xml:space="preserve"> </w:t>
      </w:r>
      <w:r>
        <w:rPr>
          <w:rFonts w:ascii="Arial" w:hAnsi="Arial" w:cs="Arial"/>
          <w:w w:val="99"/>
        </w:rPr>
        <w:t>pozostałości</w:t>
      </w:r>
      <w:r>
        <w:rPr>
          <w:rFonts w:ascii="Arial" w:hAnsi="Arial" w:cs="Arial"/>
        </w:rPr>
        <w:t xml:space="preserve"> </w:t>
      </w:r>
      <w:r>
        <w:rPr>
          <w:rFonts w:ascii="Arial" w:hAnsi="Arial" w:cs="Arial"/>
          <w:w w:val="99"/>
        </w:rPr>
        <w:t>substancji</w:t>
      </w:r>
      <w:r>
        <w:rPr>
          <w:rFonts w:ascii="Arial" w:hAnsi="Arial" w:cs="Arial"/>
        </w:rPr>
        <w:t xml:space="preserve"> </w:t>
      </w:r>
      <w:r>
        <w:rPr>
          <w:rFonts w:ascii="Arial" w:hAnsi="Arial" w:cs="Arial"/>
          <w:w w:val="99"/>
        </w:rPr>
        <w:t>niebezpiecznych</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nimi zanieczyszczone.</w:t>
      </w:r>
    </w:p>
    <w:p w:rsidR="009518CA" w:rsidRDefault="009518CA">
      <w:pPr>
        <w:spacing w:before="6" w:line="220" w:lineRule="exact"/>
        <w:rPr>
          <w:sz w:val="22"/>
          <w:szCs w:val="22"/>
        </w:rPr>
      </w:pPr>
    </w:p>
    <w:p w:rsidR="009518CA" w:rsidRDefault="009518CA">
      <w:pPr>
        <w:spacing w:before="32" w:line="240" w:lineRule="exact"/>
        <w:ind w:left="460"/>
        <w:rPr>
          <w:rFonts w:ascii="Arial" w:hAnsi="Arial" w:cs="Arial"/>
          <w:sz w:val="22"/>
          <w:szCs w:val="22"/>
        </w:rPr>
      </w:pPr>
      <w:r>
        <w:rPr>
          <w:noProof/>
          <w:lang w:val="pl-PL" w:eastAsia="pl-PL"/>
        </w:rPr>
        <w:pict>
          <v:group id="_x0000_s1101" style="position:absolute;left:0;text-align:left;margin-left:66.4pt;margin-top:.7pt;width:477.35pt;height:14.2pt;z-index:-251653120;mso-position-horizontal-relative:page" coordorigin="1328,14" coordsize="9547,284">
            <v:shape id="_x0000_s1102" style="position:absolute;left:1328;top:14;width:9547;height:284" coordorigin="1328,14" coordsize="9547,284" path="m1328,298r9547,l10875,14r-9547,l1328,298xe" filled="f" strokeweight=".16936mm">
              <v:path arrowok="t"/>
            </v:shape>
            <w10:wrap anchorx="page"/>
          </v:group>
        </w:pict>
      </w:r>
      <w:r>
        <w:rPr>
          <w:rFonts w:ascii="Arial" w:hAnsi="Arial" w:cs="Arial"/>
          <w:b/>
          <w:position w:val="-1"/>
          <w:sz w:val="22"/>
          <w:szCs w:val="22"/>
        </w:rPr>
        <w:t>SEKCJA 14. Informacje dotyczące transportu</w:t>
      </w:r>
    </w:p>
    <w:p w:rsidR="009518CA" w:rsidRDefault="009518CA">
      <w:pPr>
        <w:spacing w:before="18" w:line="200" w:lineRule="exact"/>
      </w:pPr>
    </w:p>
    <w:p w:rsidR="009518CA" w:rsidRDefault="009518CA">
      <w:pPr>
        <w:spacing w:before="32"/>
        <w:ind w:left="460"/>
        <w:rPr>
          <w:rFonts w:ascii="Arial" w:hAnsi="Arial" w:cs="Arial"/>
          <w:sz w:val="22"/>
          <w:szCs w:val="22"/>
        </w:rPr>
      </w:pPr>
      <w:r>
        <w:rPr>
          <w:rFonts w:ascii="Arial" w:hAnsi="Arial" w:cs="Arial"/>
          <w:sz w:val="22"/>
          <w:szCs w:val="22"/>
        </w:rPr>
        <w:t>Brak uregulowań we wszystkich sposobach transportu.</w:t>
      </w:r>
    </w:p>
    <w:p w:rsidR="009518CA" w:rsidRDefault="009518CA">
      <w:pPr>
        <w:spacing w:before="94"/>
        <w:ind w:left="489"/>
        <w:rPr>
          <w:rFonts w:ascii="Arial" w:hAnsi="Arial" w:cs="Arial"/>
        </w:rPr>
      </w:pPr>
      <w:r>
        <w:rPr>
          <w:rFonts w:ascii="Arial" w:hAnsi="Arial" w:cs="Arial"/>
          <w:w w:val="99"/>
        </w:rPr>
        <w:t>14.1.</w:t>
      </w:r>
      <w:r>
        <w:rPr>
          <w:rFonts w:ascii="Arial" w:hAnsi="Arial" w:cs="Arial"/>
        </w:rPr>
        <w:t xml:space="preserve"> </w:t>
      </w:r>
      <w:r>
        <w:rPr>
          <w:rFonts w:ascii="Arial" w:hAnsi="Arial" w:cs="Arial"/>
          <w:w w:val="99"/>
        </w:rPr>
        <w:t>Numer</w:t>
      </w:r>
      <w:r>
        <w:rPr>
          <w:rFonts w:ascii="Arial" w:hAnsi="Arial" w:cs="Arial"/>
        </w:rPr>
        <w:t xml:space="preserve"> </w:t>
      </w:r>
      <w:r>
        <w:rPr>
          <w:rFonts w:ascii="Arial" w:hAnsi="Arial" w:cs="Arial"/>
          <w:w w:val="99"/>
        </w:rPr>
        <w:t>UN</w:t>
      </w:r>
    </w:p>
    <w:p w:rsidR="009518CA" w:rsidRDefault="009518CA">
      <w:pPr>
        <w:spacing w:before="94"/>
        <w:ind w:left="895"/>
        <w:rPr>
          <w:rFonts w:ascii="Arial" w:hAnsi="Arial" w:cs="Arial"/>
        </w:rPr>
      </w:pPr>
      <w:r>
        <w:rPr>
          <w:rFonts w:ascii="Arial" w:hAnsi="Arial" w:cs="Arial"/>
          <w:w w:val="99"/>
        </w:rPr>
        <w:t>-</w:t>
      </w:r>
      <w:r>
        <w:rPr>
          <w:rFonts w:ascii="Arial" w:hAnsi="Arial" w:cs="Arial"/>
        </w:rPr>
        <w:t xml:space="preserve"> </w:t>
      </w:r>
      <w:r>
        <w:rPr>
          <w:rFonts w:ascii="Arial" w:hAnsi="Arial" w:cs="Arial"/>
          <w:w w:val="99"/>
        </w:rPr>
        <w:t>ADR,ADN,IMDG,IATA</w:t>
      </w:r>
      <w:r>
        <w:rPr>
          <w:rFonts w:ascii="Arial" w:hAnsi="Arial" w:cs="Arial"/>
        </w:rPr>
        <w:t xml:space="preserve">                         </w:t>
      </w:r>
      <w:r>
        <w:rPr>
          <w:rFonts w:ascii="Arial" w:hAnsi="Arial" w:cs="Arial"/>
          <w:w w:val="99"/>
        </w:rPr>
        <w:t>brak</w:t>
      </w:r>
    </w:p>
    <w:p w:rsidR="009518CA" w:rsidRDefault="009518CA">
      <w:pPr>
        <w:spacing w:before="94"/>
        <w:ind w:left="451"/>
        <w:rPr>
          <w:rFonts w:ascii="Arial" w:hAnsi="Arial" w:cs="Arial"/>
        </w:rPr>
      </w:pPr>
      <w:r>
        <w:rPr>
          <w:rFonts w:ascii="Arial" w:hAnsi="Arial" w:cs="Arial"/>
          <w:w w:val="99"/>
        </w:rPr>
        <w:t>14.2.</w:t>
      </w:r>
      <w:r>
        <w:rPr>
          <w:rFonts w:ascii="Arial" w:hAnsi="Arial" w:cs="Arial"/>
        </w:rPr>
        <w:t xml:space="preserve"> </w:t>
      </w:r>
      <w:r>
        <w:rPr>
          <w:rFonts w:ascii="Arial" w:hAnsi="Arial" w:cs="Arial"/>
          <w:w w:val="99"/>
        </w:rPr>
        <w:t>Prawidłowa</w:t>
      </w:r>
      <w:r>
        <w:rPr>
          <w:rFonts w:ascii="Arial" w:hAnsi="Arial" w:cs="Arial"/>
        </w:rPr>
        <w:t xml:space="preserve"> </w:t>
      </w:r>
      <w:r>
        <w:rPr>
          <w:rFonts w:ascii="Arial" w:hAnsi="Arial" w:cs="Arial"/>
          <w:w w:val="99"/>
        </w:rPr>
        <w:t>nazwa</w:t>
      </w:r>
      <w:r>
        <w:rPr>
          <w:rFonts w:ascii="Arial" w:hAnsi="Arial" w:cs="Arial"/>
        </w:rPr>
        <w:t xml:space="preserve"> </w:t>
      </w:r>
      <w:r>
        <w:rPr>
          <w:rFonts w:ascii="Arial" w:hAnsi="Arial" w:cs="Arial"/>
          <w:w w:val="99"/>
        </w:rPr>
        <w:t>przewozowa</w:t>
      </w:r>
      <w:r>
        <w:rPr>
          <w:rFonts w:ascii="Arial" w:hAnsi="Arial" w:cs="Arial"/>
        </w:rPr>
        <w:t xml:space="preserve"> </w:t>
      </w:r>
      <w:r>
        <w:rPr>
          <w:rFonts w:ascii="Arial" w:hAnsi="Arial" w:cs="Arial"/>
          <w:w w:val="99"/>
        </w:rPr>
        <w:t>UN</w:t>
      </w:r>
    </w:p>
    <w:p w:rsidR="009518CA" w:rsidRDefault="009518CA">
      <w:pPr>
        <w:spacing w:before="94"/>
        <w:ind w:left="840"/>
        <w:rPr>
          <w:rFonts w:ascii="Arial" w:hAnsi="Arial" w:cs="Arial"/>
        </w:rPr>
      </w:pPr>
      <w:r>
        <w:rPr>
          <w:rFonts w:ascii="Arial" w:hAnsi="Arial" w:cs="Arial"/>
          <w:w w:val="99"/>
        </w:rPr>
        <w:t>-</w:t>
      </w:r>
      <w:r>
        <w:rPr>
          <w:rFonts w:ascii="Arial" w:hAnsi="Arial" w:cs="Arial"/>
        </w:rPr>
        <w:t xml:space="preserve"> </w:t>
      </w:r>
      <w:r>
        <w:rPr>
          <w:rFonts w:ascii="Arial" w:hAnsi="Arial" w:cs="Arial"/>
          <w:w w:val="99"/>
        </w:rPr>
        <w:t>ADR,ADN,IMDG,IATA</w:t>
      </w:r>
      <w:r>
        <w:rPr>
          <w:rFonts w:ascii="Arial" w:hAnsi="Arial" w:cs="Arial"/>
        </w:rPr>
        <w:t xml:space="preserve">                          </w:t>
      </w:r>
      <w:r>
        <w:rPr>
          <w:rFonts w:ascii="Arial" w:hAnsi="Arial" w:cs="Arial"/>
          <w:w w:val="99"/>
        </w:rPr>
        <w:t>brak</w:t>
      </w:r>
    </w:p>
    <w:p w:rsidR="009518CA" w:rsidRDefault="009518CA">
      <w:pPr>
        <w:spacing w:before="91"/>
        <w:ind w:left="451"/>
        <w:rPr>
          <w:rFonts w:ascii="Arial" w:hAnsi="Arial" w:cs="Arial"/>
        </w:rPr>
      </w:pPr>
      <w:r>
        <w:rPr>
          <w:rFonts w:ascii="Arial" w:hAnsi="Arial" w:cs="Arial"/>
          <w:w w:val="99"/>
        </w:rPr>
        <w:t>14.3.</w:t>
      </w:r>
      <w:r>
        <w:rPr>
          <w:rFonts w:ascii="Arial" w:hAnsi="Arial" w:cs="Arial"/>
        </w:rPr>
        <w:t xml:space="preserve"> </w:t>
      </w:r>
      <w:r>
        <w:rPr>
          <w:rFonts w:ascii="Arial" w:hAnsi="Arial" w:cs="Arial"/>
          <w:w w:val="99"/>
        </w:rPr>
        <w:t>Klasa</w:t>
      </w:r>
      <w:r>
        <w:rPr>
          <w:rFonts w:ascii="Arial" w:hAnsi="Arial" w:cs="Arial"/>
        </w:rPr>
        <w:t xml:space="preserve"> </w:t>
      </w:r>
      <w:r>
        <w:rPr>
          <w:rFonts w:ascii="Arial" w:hAnsi="Arial" w:cs="Arial"/>
          <w:w w:val="99"/>
        </w:rPr>
        <w:t>zagrożeń</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transporcie</w:t>
      </w:r>
    </w:p>
    <w:p w:rsidR="009518CA" w:rsidRDefault="009518CA">
      <w:pPr>
        <w:spacing w:before="94"/>
        <w:ind w:left="895"/>
        <w:rPr>
          <w:rFonts w:ascii="Arial" w:hAnsi="Arial" w:cs="Arial"/>
        </w:rPr>
      </w:pPr>
      <w:r>
        <w:rPr>
          <w:rFonts w:ascii="Arial" w:hAnsi="Arial" w:cs="Arial"/>
          <w:w w:val="99"/>
        </w:rPr>
        <w:t>-</w:t>
      </w:r>
      <w:r>
        <w:rPr>
          <w:rFonts w:ascii="Arial" w:hAnsi="Arial" w:cs="Arial"/>
        </w:rPr>
        <w:t xml:space="preserve"> </w:t>
      </w:r>
      <w:r>
        <w:rPr>
          <w:rFonts w:ascii="Arial" w:hAnsi="Arial" w:cs="Arial"/>
          <w:w w:val="99"/>
        </w:rPr>
        <w:t>ADR,ADN,IMDG,IATA</w:t>
      </w:r>
      <w:r>
        <w:rPr>
          <w:rFonts w:ascii="Arial" w:hAnsi="Arial" w:cs="Arial"/>
        </w:rPr>
        <w:t xml:space="preserve">                          </w:t>
      </w:r>
      <w:r>
        <w:rPr>
          <w:rFonts w:ascii="Arial" w:hAnsi="Arial" w:cs="Arial"/>
          <w:w w:val="99"/>
        </w:rPr>
        <w:t>brak</w:t>
      </w:r>
    </w:p>
    <w:p w:rsidR="009518CA" w:rsidRDefault="009518CA">
      <w:pPr>
        <w:spacing w:before="94"/>
        <w:ind w:left="451"/>
        <w:rPr>
          <w:rFonts w:ascii="Arial" w:hAnsi="Arial" w:cs="Arial"/>
        </w:rPr>
      </w:pPr>
      <w:r>
        <w:rPr>
          <w:rFonts w:ascii="Arial" w:hAnsi="Arial" w:cs="Arial"/>
          <w:w w:val="99"/>
        </w:rPr>
        <w:t>14.4.</w:t>
      </w:r>
      <w:r>
        <w:rPr>
          <w:rFonts w:ascii="Arial" w:hAnsi="Arial" w:cs="Arial"/>
        </w:rPr>
        <w:t xml:space="preserve"> </w:t>
      </w:r>
      <w:r>
        <w:rPr>
          <w:rFonts w:ascii="Arial" w:hAnsi="Arial" w:cs="Arial"/>
          <w:w w:val="99"/>
        </w:rPr>
        <w:t>Grupa</w:t>
      </w:r>
      <w:r>
        <w:rPr>
          <w:rFonts w:ascii="Arial" w:hAnsi="Arial" w:cs="Arial"/>
        </w:rPr>
        <w:t xml:space="preserve"> </w:t>
      </w:r>
      <w:r>
        <w:rPr>
          <w:rFonts w:ascii="Arial" w:hAnsi="Arial" w:cs="Arial"/>
          <w:w w:val="99"/>
        </w:rPr>
        <w:t>opakowań</w:t>
      </w:r>
    </w:p>
    <w:p w:rsidR="009518CA" w:rsidRDefault="009518CA">
      <w:pPr>
        <w:spacing w:before="94"/>
        <w:ind w:left="950"/>
        <w:rPr>
          <w:rFonts w:ascii="Arial" w:hAnsi="Arial" w:cs="Arial"/>
        </w:rPr>
      </w:pPr>
      <w:r>
        <w:rPr>
          <w:rFonts w:ascii="Arial" w:hAnsi="Arial" w:cs="Arial"/>
          <w:w w:val="99"/>
        </w:rPr>
        <w:t>-</w:t>
      </w:r>
      <w:r>
        <w:rPr>
          <w:rFonts w:ascii="Arial" w:hAnsi="Arial" w:cs="Arial"/>
        </w:rPr>
        <w:t xml:space="preserve"> </w:t>
      </w:r>
      <w:r>
        <w:rPr>
          <w:rFonts w:ascii="Arial" w:hAnsi="Arial" w:cs="Arial"/>
          <w:w w:val="99"/>
        </w:rPr>
        <w:t>ADR,,IMDG,IATA</w:t>
      </w:r>
      <w:r>
        <w:rPr>
          <w:rFonts w:ascii="Arial" w:hAnsi="Arial" w:cs="Arial"/>
        </w:rPr>
        <w:t xml:space="preserve">                                 </w:t>
      </w:r>
      <w:r>
        <w:rPr>
          <w:rFonts w:ascii="Arial" w:hAnsi="Arial" w:cs="Arial"/>
          <w:w w:val="99"/>
        </w:rPr>
        <w:t>III</w:t>
      </w:r>
    </w:p>
    <w:p w:rsidR="009518CA" w:rsidRDefault="009518CA">
      <w:pPr>
        <w:spacing w:before="94"/>
        <w:ind w:left="451"/>
        <w:rPr>
          <w:rFonts w:ascii="Arial" w:hAnsi="Arial" w:cs="Arial"/>
        </w:rPr>
      </w:pPr>
      <w:r>
        <w:rPr>
          <w:rFonts w:ascii="Arial" w:hAnsi="Arial" w:cs="Arial"/>
          <w:w w:val="99"/>
        </w:rPr>
        <w:t>14.5.</w:t>
      </w:r>
      <w:r>
        <w:rPr>
          <w:rFonts w:ascii="Arial" w:hAnsi="Arial" w:cs="Arial"/>
        </w:rPr>
        <w:t xml:space="preserve"> </w:t>
      </w:r>
      <w:r>
        <w:rPr>
          <w:rFonts w:ascii="Arial" w:hAnsi="Arial" w:cs="Arial"/>
          <w:w w:val="99"/>
        </w:rPr>
        <w:t>Zagrożenie</w:t>
      </w:r>
      <w:r>
        <w:rPr>
          <w:rFonts w:ascii="Arial" w:hAnsi="Arial" w:cs="Arial"/>
        </w:rPr>
        <w:t xml:space="preserve"> </w:t>
      </w:r>
      <w:r>
        <w:rPr>
          <w:rFonts w:ascii="Arial" w:hAnsi="Arial" w:cs="Arial"/>
          <w:w w:val="99"/>
        </w:rPr>
        <w:t>dla</w:t>
      </w:r>
      <w:r>
        <w:rPr>
          <w:rFonts w:ascii="Arial" w:hAnsi="Arial" w:cs="Arial"/>
        </w:rPr>
        <w:t xml:space="preserve"> </w:t>
      </w:r>
      <w:r>
        <w:rPr>
          <w:rFonts w:ascii="Arial" w:hAnsi="Arial" w:cs="Arial"/>
          <w:w w:val="99"/>
        </w:rPr>
        <w:t>środowiska</w:t>
      </w:r>
    </w:p>
    <w:p w:rsidR="009518CA" w:rsidRDefault="009518CA">
      <w:pPr>
        <w:spacing w:before="94"/>
        <w:ind w:left="895"/>
        <w:rPr>
          <w:rFonts w:ascii="Arial" w:hAnsi="Arial" w:cs="Arial"/>
        </w:rPr>
      </w:pPr>
      <w:r>
        <w:rPr>
          <w:rFonts w:ascii="Arial" w:hAnsi="Arial" w:cs="Arial"/>
          <w:w w:val="99"/>
        </w:rPr>
        <w:t>-</w:t>
      </w:r>
      <w:r>
        <w:rPr>
          <w:rFonts w:ascii="Arial" w:hAnsi="Arial" w:cs="Arial"/>
        </w:rPr>
        <w:t xml:space="preserve"> </w:t>
      </w:r>
      <w:r>
        <w:rPr>
          <w:rFonts w:ascii="Arial" w:hAnsi="Arial" w:cs="Arial"/>
          <w:w w:val="99"/>
        </w:rPr>
        <w:t>zanieczyszczenia</w:t>
      </w:r>
      <w:r>
        <w:rPr>
          <w:rFonts w:ascii="Arial" w:hAnsi="Arial" w:cs="Arial"/>
        </w:rPr>
        <w:t xml:space="preserve"> </w:t>
      </w:r>
      <w:r>
        <w:rPr>
          <w:rFonts w:ascii="Arial" w:hAnsi="Arial" w:cs="Arial"/>
          <w:w w:val="99"/>
        </w:rPr>
        <w:t>morskie</w:t>
      </w:r>
      <w:r>
        <w:rPr>
          <w:rFonts w:ascii="Arial" w:hAnsi="Arial" w:cs="Arial"/>
        </w:rPr>
        <w:t xml:space="preserve">                     </w:t>
      </w:r>
      <w:r>
        <w:rPr>
          <w:rFonts w:ascii="Arial" w:hAnsi="Arial" w:cs="Arial"/>
          <w:w w:val="99"/>
        </w:rPr>
        <w:t>Nie</w:t>
      </w:r>
    </w:p>
    <w:p w:rsidR="009518CA" w:rsidRDefault="009518CA">
      <w:pPr>
        <w:spacing w:before="94"/>
        <w:ind w:left="451"/>
        <w:rPr>
          <w:rFonts w:ascii="Arial" w:hAnsi="Arial" w:cs="Arial"/>
        </w:rPr>
      </w:pPr>
      <w:r>
        <w:rPr>
          <w:rFonts w:ascii="Arial" w:hAnsi="Arial" w:cs="Arial"/>
          <w:w w:val="99"/>
        </w:rPr>
        <w:t>14.6.</w:t>
      </w:r>
      <w:r>
        <w:rPr>
          <w:rFonts w:ascii="Arial" w:hAnsi="Arial" w:cs="Arial"/>
        </w:rPr>
        <w:t xml:space="preserve"> </w:t>
      </w:r>
      <w:r>
        <w:rPr>
          <w:rFonts w:ascii="Arial" w:hAnsi="Arial" w:cs="Arial"/>
          <w:w w:val="99"/>
        </w:rPr>
        <w:t>Szczególne</w:t>
      </w:r>
      <w:r>
        <w:rPr>
          <w:rFonts w:ascii="Arial" w:hAnsi="Arial" w:cs="Arial"/>
        </w:rPr>
        <w:t xml:space="preserve"> </w:t>
      </w:r>
      <w:r>
        <w:rPr>
          <w:rFonts w:ascii="Arial" w:hAnsi="Arial" w:cs="Arial"/>
          <w:w w:val="99"/>
        </w:rPr>
        <w:t>środki</w:t>
      </w:r>
      <w:r>
        <w:rPr>
          <w:rFonts w:ascii="Arial" w:hAnsi="Arial" w:cs="Arial"/>
        </w:rPr>
        <w:t xml:space="preserve"> </w:t>
      </w:r>
      <w:r>
        <w:rPr>
          <w:rFonts w:ascii="Arial" w:hAnsi="Arial" w:cs="Arial"/>
          <w:w w:val="99"/>
        </w:rPr>
        <w:t>dla</w:t>
      </w:r>
      <w:r>
        <w:rPr>
          <w:rFonts w:ascii="Arial" w:hAnsi="Arial" w:cs="Arial"/>
        </w:rPr>
        <w:t xml:space="preserve"> </w:t>
      </w:r>
      <w:r>
        <w:rPr>
          <w:rFonts w:ascii="Arial" w:hAnsi="Arial" w:cs="Arial"/>
          <w:w w:val="99"/>
        </w:rPr>
        <w:t>użytkowników</w:t>
      </w:r>
      <w:r>
        <w:rPr>
          <w:rFonts w:ascii="Arial" w:hAnsi="Arial" w:cs="Arial"/>
        </w:rPr>
        <w:t xml:space="preserve">      </w:t>
      </w:r>
      <w:r>
        <w:rPr>
          <w:rFonts w:ascii="Arial" w:hAnsi="Arial" w:cs="Arial"/>
          <w:w w:val="99"/>
        </w:rPr>
        <w:t>Nie</w:t>
      </w:r>
      <w:r>
        <w:rPr>
          <w:rFonts w:ascii="Arial" w:hAnsi="Arial" w:cs="Arial"/>
        </w:rPr>
        <w:t xml:space="preserve"> </w:t>
      </w:r>
      <w:r>
        <w:rPr>
          <w:rFonts w:ascii="Arial" w:hAnsi="Arial" w:cs="Arial"/>
          <w:w w:val="99"/>
        </w:rPr>
        <w:t>nadajacy</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zastosowania</w:t>
      </w:r>
    </w:p>
    <w:p w:rsidR="009518CA" w:rsidRDefault="009518CA">
      <w:pPr>
        <w:spacing w:before="94"/>
        <w:ind w:left="451"/>
        <w:rPr>
          <w:rFonts w:ascii="Arial" w:hAnsi="Arial" w:cs="Arial"/>
        </w:rPr>
      </w:pPr>
      <w:r>
        <w:rPr>
          <w:rFonts w:ascii="Arial" w:hAnsi="Arial" w:cs="Arial"/>
          <w:w w:val="99"/>
        </w:rPr>
        <w:t>14.7.</w:t>
      </w:r>
      <w:r>
        <w:rPr>
          <w:rFonts w:ascii="Arial" w:hAnsi="Arial" w:cs="Arial"/>
        </w:rPr>
        <w:t xml:space="preserve"> </w:t>
      </w:r>
      <w:r>
        <w:rPr>
          <w:rFonts w:ascii="Arial" w:hAnsi="Arial" w:cs="Arial"/>
          <w:w w:val="99"/>
        </w:rPr>
        <w:t>Transport</w:t>
      </w:r>
      <w:r>
        <w:rPr>
          <w:rFonts w:ascii="Arial" w:hAnsi="Arial" w:cs="Arial"/>
        </w:rPr>
        <w:t xml:space="preserve"> </w:t>
      </w:r>
      <w:r>
        <w:rPr>
          <w:rFonts w:ascii="Arial" w:hAnsi="Arial" w:cs="Arial"/>
          <w:w w:val="99"/>
        </w:rPr>
        <w:t>luzem</w:t>
      </w:r>
      <w:r>
        <w:rPr>
          <w:rFonts w:ascii="Arial" w:hAnsi="Arial" w:cs="Arial"/>
        </w:rPr>
        <w:t xml:space="preserve"> </w:t>
      </w: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załacznikiem</w:t>
      </w:r>
    </w:p>
    <w:p w:rsidR="009518CA" w:rsidRDefault="009518CA">
      <w:pPr>
        <w:spacing w:before="94"/>
        <w:ind w:left="952"/>
        <w:rPr>
          <w:rFonts w:ascii="Arial" w:hAnsi="Arial" w:cs="Arial"/>
        </w:rPr>
      </w:pPr>
      <w:r>
        <w:rPr>
          <w:rFonts w:ascii="Arial" w:hAnsi="Arial" w:cs="Arial"/>
          <w:w w:val="99"/>
        </w:rPr>
        <w:t>Nr</w:t>
      </w:r>
      <w:r>
        <w:rPr>
          <w:rFonts w:ascii="Arial" w:hAnsi="Arial" w:cs="Arial"/>
        </w:rPr>
        <w:t xml:space="preserve"> </w:t>
      </w:r>
      <w:r>
        <w:rPr>
          <w:rFonts w:ascii="Arial" w:hAnsi="Arial" w:cs="Arial"/>
          <w:w w:val="99"/>
        </w:rPr>
        <w:t>II</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konwecji</w:t>
      </w:r>
      <w:r>
        <w:rPr>
          <w:rFonts w:ascii="Arial" w:hAnsi="Arial" w:cs="Arial"/>
        </w:rPr>
        <w:t xml:space="preserve"> </w:t>
      </w:r>
      <w:r>
        <w:rPr>
          <w:rFonts w:ascii="Arial" w:hAnsi="Arial" w:cs="Arial"/>
          <w:w w:val="99"/>
        </w:rPr>
        <w:t>MARPOL</w:t>
      </w:r>
      <w:r>
        <w:rPr>
          <w:rFonts w:ascii="Arial" w:hAnsi="Arial" w:cs="Arial"/>
        </w:rPr>
        <w:t xml:space="preserve"> </w:t>
      </w:r>
      <w:r>
        <w:rPr>
          <w:rFonts w:ascii="Arial" w:hAnsi="Arial" w:cs="Arial"/>
          <w:w w:val="99"/>
        </w:rPr>
        <w:t>73/78</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kodeksem</w:t>
      </w:r>
      <w:r>
        <w:rPr>
          <w:rFonts w:ascii="Arial" w:hAnsi="Arial" w:cs="Arial"/>
        </w:rPr>
        <w:t xml:space="preserve"> </w:t>
      </w:r>
      <w:r>
        <w:rPr>
          <w:rFonts w:ascii="Arial" w:hAnsi="Arial" w:cs="Arial"/>
          <w:w w:val="99"/>
        </w:rPr>
        <w:t>IBC</w:t>
      </w:r>
      <w:r>
        <w:rPr>
          <w:rFonts w:ascii="Arial" w:hAnsi="Arial" w:cs="Arial"/>
        </w:rPr>
        <w:t xml:space="preserve">      </w:t>
      </w:r>
      <w:r>
        <w:rPr>
          <w:rFonts w:ascii="Arial" w:hAnsi="Arial" w:cs="Arial"/>
          <w:w w:val="99"/>
        </w:rPr>
        <w:t>Nie</w:t>
      </w:r>
      <w:r>
        <w:rPr>
          <w:rFonts w:ascii="Arial" w:hAnsi="Arial" w:cs="Arial"/>
        </w:rPr>
        <w:t xml:space="preserve"> </w:t>
      </w:r>
      <w:r>
        <w:rPr>
          <w:rFonts w:ascii="Arial" w:hAnsi="Arial" w:cs="Arial"/>
          <w:w w:val="99"/>
        </w:rPr>
        <w:t>nadający</w:t>
      </w:r>
      <w:r>
        <w:rPr>
          <w:rFonts w:ascii="Arial" w:hAnsi="Arial" w:cs="Arial"/>
        </w:rPr>
        <w:t xml:space="preserve"> </w:t>
      </w:r>
      <w:r>
        <w:rPr>
          <w:rFonts w:ascii="Arial" w:hAnsi="Arial" w:cs="Arial"/>
          <w:w w:val="99"/>
        </w:rPr>
        <w:t>się</w:t>
      </w:r>
      <w:r>
        <w:rPr>
          <w:rFonts w:ascii="Arial" w:hAnsi="Arial" w:cs="Arial"/>
        </w:rPr>
        <w:t xml:space="preserve"> </w:t>
      </w:r>
      <w:r>
        <w:rPr>
          <w:rFonts w:ascii="Arial" w:hAnsi="Arial" w:cs="Arial"/>
          <w:w w:val="99"/>
        </w:rPr>
        <w:t>do</w:t>
      </w:r>
      <w:r>
        <w:rPr>
          <w:rFonts w:ascii="Arial" w:hAnsi="Arial" w:cs="Arial"/>
        </w:rPr>
        <w:t xml:space="preserve"> </w:t>
      </w:r>
      <w:r>
        <w:rPr>
          <w:rFonts w:ascii="Arial" w:hAnsi="Arial" w:cs="Arial"/>
          <w:w w:val="99"/>
        </w:rPr>
        <w:t>zastosowania</w:t>
      </w:r>
    </w:p>
    <w:p w:rsidR="009518CA" w:rsidRDefault="009518CA">
      <w:pPr>
        <w:spacing w:before="94" w:line="220" w:lineRule="exact"/>
        <w:ind w:left="895"/>
        <w:rPr>
          <w:rFonts w:ascii="Arial" w:hAnsi="Arial" w:cs="Arial"/>
        </w:rPr>
      </w:pPr>
      <w:r>
        <w:rPr>
          <w:rFonts w:ascii="Arial" w:hAnsi="Arial" w:cs="Arial"/>
          <w:w w:val="99"/>
          <w:position w:val="-1"/>
        </w:rPr>
        <w:t>UN</w:t>
      </w:r>
      <w:r>
        <w:rPr>
          <w:rFonts w:ascii="Arial" w:hAnsi="Arial" w:cs="Arial"/>
          <w:position w:val="-1"/>
        </w:rPr>
        <w:t xml:space="preserve"> </w:t>
      </w:r>
      <w:r>
        <w:rPr>
          <w:rFonts w:ascii="Arial" w:hAnsi="Arial" w:cs="Arial"/>
          <w:w w:val="99"/>
          <w:position w:val="-1"/>
        </w:rPr>
        <w:t>–</w:t>
      </w:r>
      <w:r>
        <w:rPr>
          <w:rFonts w:ascii="Arial" w:hAnsi="Arial" w:cs="Arial"/>
          <w:position w:val="-1"/>
        </w:rPr>
        <w:t xml:space="preserve"> </w:t>
      </w:r>
      <w:r>
        <w:rPr>
          <w:rFonts w:ascii="Arial" w:hAnsi="Arial" w:cs="Arial"/>
          <w:w w:val="99"/>
          <w:position w:val="-1"/>
        </w:rPr>
        <w:t>“Model</w:t>
      </w:r>
      <w:r>
        <w:rPr>
          <w:rFonts w:ascii="Arial" w:hAnsi="Arial" w:cs="Arial"/>
          <w:position w:val="-1"/>
        </w:rPr>
        <w:t xml:space="preserve"> </w:t>
      </w:r>
      <w:r>
        <w:rPr>
          <w:rFonts w:ascii="Arial" w:hAnsi="Arial" w:cs="Arial"/>
          <w:w w:val="99"/>
          <w:position w:val="-1"/>
        </w:rPr>
        <w:t>Regulation”</w:t>
      </w:r>
    </w:p>
    <w:p w:rsidR="009518CA" w:rsidRDefault="009518CA">
      <w:pPr>
        <w:spacing w:before="3"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103" style="position:absolute;left:0;text-align:left;margin-left:66.4pt;margin-top:.2pt;width:476.4pt;height:15.15pt;z-index:-251652096;mso-position-horizontal-relative:page" coordorigin="1328,4" coordsize="9528,303">
            <v:shape id="_x0000_s1104" style="position:absolute;left:1328;top:4;width:9528;height:303" coordorigin="1328,4" coordsize="9528,303" path="m1328,307r9528,l10856,4,1328,4r,303xe" filled="f" strokeweight=".48pt">
              <v:path arrowok="t"/>
            </v:shape>
            <w10:wrap anchorx="page"/>
          </v:group>
        </w:pict>
      </w:r>
      <w:r>
        <w:rPr>
          <w:rFonts w:ascii="Arial" w:hAnsi="Arial" w:cs="Arial"/>
          <w:b/>
          <w:position w:val="-1"/>
          <w:sz w:val="22"/>
          <w:szCs w:val="22"/>
        </w:rPr>
        <w:t>SEKCJA 15. Informacje dotyczące przepisów prawnych</w:t>
      </w:r>
    </w:p>
    <w:p w:rsidR="009518CA" w:rsidRDefault="009518CA">
      <w:pPr>
        <w:spacing w:before="3" w:line="220" w:lineRule="exact"/>
        <w:rPr>
          <w:sz w:val="22"/>
          <w:szCs w:val="22"/>
        </w:rPr>
      </w:pPr>
    </w:p>
    <w:p w:rsidR="009518CA" w:rsidRDefault="009518CA">
      <w:pPr>
        <w:spacing w:before="32"/>
        <w:ind w:left="460"/>
        <w:rPr>
          <w:rFonts w:ascii="Arial" w:hAnsi="Arial" w:cs="Arial"/>
          <w:sz w:val="22"/>
          <w:szCs w:val="22"/>
        </w:rPr>
        <w:sectPr w:rsidR="009518CA">
          <w:pgSz w:w="12240" w:h="15840"/>
          <w:pgMar w:top="2400" w:right="940" w:bottom="280" w:left="980" w:header="744" w:footer="195" w:gutter="0"/>
          <w:cols w:space="708"/>
        </w:sectPr>
      </w:pPr>
      <w:r>
        <w:rPr>
          <w:rFonts w:ascii="Arial" w:hAnsi="Arial" w:cs="Arial"/>
          <w:b/>
          <w:sz w:val="22"/>
          <w:szCs w:val="22"/>
        </w:rPr>
        <w:t>15.1.  Przepisy prawne dotyczące bezpieczeństwa, zdrowia i ochrony środowiska</w:t>
      </w:r>
    </w:p>
    <w:p w:rsidR="009518CA" w:rsidRDefault="009518CA">
      <w:pPr>
        <w:spacing w:before="7" w:line="100" w:lineRule="exact"/>
        <w:rPr>
          <w:sz w:val="10"/>
          <w:szCs w:val="10"/>
        </w:rPr>
      </w:pPr>
    </w:p>
    <w:p w:rsidR="009518CA" w:rsidRDefault="009518CA">
      <w:pPr>
        <w:spacing w:line="200" w:lineRule="exact"/>
      </w:pPr>
    </w:p>
    <w:p w:rsidR="009518CA" w:rsidRDefault="009518CA">
      <w:pPr>
        <w:spacing w:before="32"/>
        <w:ind w:left="460"/>
        <w:rPr>
          <w:rFonts w:ascii="Arial" w:hAnsi="Arial" w:cs="Arial"/>
          <w:sz w:val="22"/>
          <w:szCs w:val="22"/>
        </w:rPr>
      </w:pPr>
      <w:r>
        <w:rPr>
          <w:rFonts w:ascii="Arial" w:hAnsi="Arial" w:cs="Arial"/>
          <w:b/>
          <w:sz w:val="22"/>
          <w:szCs w:val="22"/>
        </w:rPr>
        <w:t>specyficzne dla substancji i mieszaniny</w:t>
      </w:r>
    </w:p>
    <w:p w:rsidR="009518CA" w:rsidRDefault="009518CA">
      <w:pPr>
        <w:spacing w:before="13" w:line="240" w:lineRule="exact"/>
        <w:rPr>
          <w:sz w:val="24"/>
          <w:szCs w:val="24"/>
        </w:rPr>
      </w:pPr>
    </w:p>
    <w:p w:rsidR="009518CA" w:rsidRDefault="009518CA">
      <w:pPr>
        <w:ind w:left="732" w:right="1021" w:hanging="274"/>
        <w:rPr>
          <w:rFonts w:ascii="Arial" w:hAnsi="Arial" w:cs="Arial"/>
          <w:sz w:val="22"/>
          <w:szCs w:val="22"/>
        </w:rPr>
      </w:pPr>
      <w:r>
        <w:rPr>
          <w:rFonts w:ascii="Arial" w:hAnsi="Arial" w:cs="Arial"/>
          <w:b/>
          <w:sz w:val="22"/>
          <w:szCs w:val="22"/>
        </w:rPr>
        <w:t xml:space="preserve">1907/2006/WE Artykuł 59(1) - lista substancji-kandydatów wymagających zezwolenia </w:t>
      </w:r>
      <w:r>
        <w:rPr>
          <w:rFonts w:ascii="Arial" w:hAnsi="Arial" w:cs="Arial"/>
          <w:sz w:val="22"/>
          <w:szCs w:val="22"/>
        </w:rPr>
        <w:t>Ta mieszanina nie zawiera składników, które są przedmiotem autoryzacji zgodnie z Rozporządzeniem (WE) 1907/2006 (REACH).</w:t>
      </w:r>
    </w:p>
    <w:p w:rsidR="009518CA" w:rsidRDefault="009518CA">
      <w:pPr>
        <w:spacing w:before="7"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1907/2006/WE - Załącznik II - substancje wymagające zezwolenia</w:t>
      </w:r>
    </w:p>
    <w:p w:rsidR="009518CA" w:rsidRDefault="009518CA">
      <w:pPr>
        <w:spacing w:before="4"/>
        <w:ind w:left="732"/>
        <w:rPr>
          <w:rFonts w:ascii="Arial" w:hAnsi="Arial" w:cs="Arial"/>
          <w:sz w:val="22"/>
          <w:szCs w:val="22"/>
        </w:rPr>
      </w:pPr>
      <w:r>
        <w:rPr>
          <w:rFonts w:ascii="Arial" w:hAnsi="Arial" w:cs="Arial"/>
          <w:sz w:val="22"/>
          <w:szCs w:val="22"/>
        </w:rPr>
        <w:t>Ta mieszanka nie zawiera substancji podlegających autoryzacji zgodnie z rozporządzeniem</w:t>
      </w:r>
    </w:p>
    <w:p w:rsidR="009518CA" w:rsidRDefault="009518CA">
      <w:pPr>
        <w:spacing w:before="1"/>
        <w:ind w:left="732"/>
        <w:rPr>
          <w:rFonts w:ascii="Arial" w:hAnsi="Arial" w:cs="Arial"/>
          <w:sz w:val="22"/>
          <w:szCs w:val="22"/>
        </w:rPr>
      </w:pPr>
      <w:r>
        <w:rPr>
          <w:rFonts w:ascii="Arial" w:hAnsi="Arial" w:cs="Arial"/>
          <w:sz w:val="22"/>
          <w:szCs w:val="22"/>
        </w:rPr>
        <w:t>(WE) nr 1907/2006 (REACH)</w:t>
      </w:r>
    </w:p>
    <w:p w:rsidR="009518CA" w:rsidRDefault="009518CA">
      <w:pPr>
        <w:spacing w:before="7"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1907/2006/WE - substancje potencjalnie stanowiące zagrożenie</w:t>
      </w:r>
    </w:p>
    <w:p w:rsidR="009518CA" w:rsidRDefault="009518CA">
      <w:pPr>
        <w:spacing w:before="6"/>
        <w:ind w:left="732"/>
        <w:rPr>
          <w:rFonts w:ascii="Arial" w:hAnsi="Arial" w:cs="Arial"/>
          <w:sz w:val="22"/>
          <w:szCs w:val="22"/>
        </w:rPr>
      </w:pPr>
      <w:r>
        <w:rPr>
          <w:rFonts w:ascii="Arial" w:hAnsi="Arial" w:cs="Arial"/>
          <w:sz w:val="22"/>
          <w:szCs w:val="22"/>
        </w:rPr>
        <w:t>Ten produkt nie zawiera substancji nie zawiera substancji wzbudzających bardzo duże obawy</w:t>
      </w:r>
    </w:p>
    <w:p w:rsidR="009518CA" w:rsidRDefault="009518CA">
      <w:pPr>
        <w:spacing w:before="1"/>
        <w:ind w:left="732"/>
        <w:rPr>
          <w:rFonts w:ascii="Arial" w:hAnsi="Arial" w:cs="Arial"/>
          <w:sz w:val="22"/>
          <w:szCs w:val="22"/>
        </w:rPr>
      </w:pPr>
      <w:r>
        <w:rPr>
          <w:rFonts w:ascii="Arial" w:hAnsi="Arial" w:cs="Arial"/>
          <w:sz w:val="22"/>
          <w:szCs w:val="22"/>
        </w:rPr>
        <w:t>(Rozporządzenie (WE) Nr 1907/2006 (REACH), Artykuł 57).</w:t>
      </w:r>
    </w:p>
    <w:p w:rsidR="009518CA" w:rsidRDefault="009518CA">
      <w:pPr>
        <w:spacing w:before="1"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1907/2006/WE - załącznik XVII - ograniczenia dotyczące niektórych niebezpiecznych</w:t>
      </w:r>
    </w:p>
    <w:p w:rsidR="009518CA" w:rsidRDefault="009518CA">
      <w:pPr>
        <w:spacing w:before="1"/>
        <w:ind w:left="460"/>
        <w:rPr>
          <w:rFonts w:ascii="Arial" w:hAnsi="Arial" w:cs="Arial"/>
          <w:sz w:val="22"/>
          <w:szCs w:val="22"/>
        </w:rPr>
      </w:pPr>
      <w:r>
        <w:rPr>
          <w:rFonts w:ascii="Arial" w:hAnsi="Arial" w:cs="Arial"/>
          <w:b/>
          <w:sz w:val="22"/>
          <w:szCs w:val="22"/>
        </w:rPr>
        <w:t>substancji</w:t>
      </w:r>
    </w:p>
    <w:p w:rsidR="009518CA" w:rsidRDefault="009518CA">
      <w:pPr>
        <w:spacing w:before="4"/>
        <w:ind w:left="732" w:right="1907"/>
        <w:rPr>
          <w:rFonts w:ascii="Arial" w:hAnsi="Arial" w:cs="Arial"/>
          <w:sz w:val="22"/>
          <w:szCs w:val="22"/>
        </w:rPr>
      </w:pPr>
      <w:r>
        <w:rPr>
          <w:rFonts w:ascii="Arial" w:hAnsi="Arial" w:cs="Arial"/>
          <w:sz w:val="22"/>
          <w:szCs w:val="22"/>
        </w:rPr>
        <w:t>Ta mieszanka nie zawiera składników podlegających ograniczeniom zgodnie z rozporządzeniem (WE) nr 1907/2006 (REACH)</w:t>
      </w:r>
    </w:p>
    <w:p w:rsidR="009518CA" w:rsidRDefault="009518CA">
      <w:pPr>
        <w:spacing w:before="10" w:line="240" w:lineRule="exact"/>
        <w:rPr>
          <w:sz w:val="24"/>
          <w:szCs w:val="24"/>
        </w:rPr>
      </w:pPr>
    </w:p>
    <w:p w:rsidR="009518CA" w:rsidRDefault="009518CA">
      <w:pPr>
        <w:spacing w:line="240" w:lineRule="exact"/>
        <w:ind w:left="460" w:right="627"/>
        <w:rPr>
          <w:rFonts w:ascii="Arial" w:hAnsi="Arial" w:cs="Arial"/>
          <w:sz w:val="22"/>
          <w:szCs w:val="22"/>
        </w:rPr>
      </w:pPr>
      <w:r>
        <w:rPr>
          <w:rFonts w:ascii="Arial" w:hAnsi="Arial" w:cs="Arial"/>
          <w:b/>
          <w:sz w:val="22"/>
          <w:szCs w:val="22"/>
        </w:rPr>
        <w:t>Rozporządzania odnośnie detergentów (648/2004) -odstępstwa i zakazy lub ograniczona dla detergentów czynnych powierzchniowo</w:t>
      </w:r>
    </w:p>
    <w:p w:rsidR="009518CA" w:rsidRDefault="009518CA">
      <w:pPr>
        <w:spacing w:before="5"/>
        <w:ind w:left="732"/>
        <w:rPr>
          <w:rFonts w:ascii="Arial" w:hAnsi="Arial" w:cs="Arial"/>
          <w:sz w:val="22"/>
          <w:szCs w:val="22"/>
        </w:rPr>
      </w:pPr>
      <w:r>
        <w:rPr>
          <w:rFonts w:ascii="Arial" w:hAnsi="Arial" w:cs="Arial"/>
          <w:sz w:val="22"/>
          <w:szCs w:val="22"/>
        </w:rPr>
        <w:t>Ta mieszanka zawiera substancje wymienione w rozporządzeniach odnośnie detergentów</w:t>
      </w:r>
    </w:p>
    <w:p w:rsidR="009518CA" w:rsidRDefault="009518CA">
      <w:pPr>
        <w:spacing w:line="240" w:lineRule="exact"/>
        <w:ind w:left="732"/>
        <w:rPr>
          <w:rFonts w:ascii="Arial" w:hAnsi="Arial" w:cs="Arial"/>
          <w:sz w:val="22"/>
          <w:szCs w:val="22"/>
        </w:rPr>
      </w:pPr>
      <w:r>
        <w:rPr>
          <w:rFonts w:ascii="Arial" w:hAnsi="Arial" w:cs="Arial"/>
          <w:sz w:val="22"/>
          <w:szCs w:val="22"/>
        </w:rPr>
        <w:t>(648/2004) - odstępstwa i zakazy lub ograniczona dla detergentówczynnych powierzchniowo:</w:t>
      </w:r>
    </w:p>
    <w:p w:rsidR="009518CA" w:rsidRDefault="009518CA">
      <w:pPr>
        <w:spacing w:line="240" w:lineRule="exact"/>
        <w:ind w:left="732"/>
        <w:rPr>
          <w:rFonts w:ascii="Arial" w:hAnsi="Arial" w:cs="Arial"/>
          <w:sz w:val="22"/>
          <w:szCs w:val="22"/>
        </w:rPr>
      </w:pPr>
      <w:r>
        <w:rPr>
          <w:rFonts w:ascii="Arial" w:hAnsi="Arial" w:cs="Arial"/>
          <w:sz w:val="22"/>
          <w:szCs w:val="22"/>
        </w:rPr>
        <w:t>2,2'-oksybisetanol (203-872-2), Wodorotlenek sodu (215-185-5), (R)-p-menta-1,8-dien (227-</w:t>
      </w:r>
    </w:p>
    <w:p w:rsidR="009518CA" w:rsidRDefault="009518CA">
      <w:pPr>
        <w:spacing w:line="240" w:lineRule="exact"/>
        <w:ind w:left="732"/>
        <w:rPr>
          <w:rFonts w:ascii="Arial" w:hAnsi="Arial" w:cs="Arial"/>
          <w:sz w:val="22"/>
          <w:szCs w:val="22"/>
        </w:rPr>
      </w:pPr>
      <w:r>
        <w:rPr>
          <w:rFonts w:ascii="Arial" w:hAnsi="Arial" w:cs="Arial"/>
          <w:sz w:val="22"/>
          <w:szCs w:val="22"/>
        </w:rPr>
        <w:t>813-5)</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Stan zgłoszenia</w:t>
      </w:r>
    </w:p>
    <w:p w:rsidR="009518CA" w:rsidRDefault="009518CA">
      <w:pPr>
        <w:spacing w:before="16" w:line="240" w:lineRule="exact"/>
        <w:rPr>
          <w:sz w:val="24"/>
          <w:szCs w:val="24"/>
        </w:rPr>
      </w:pPr>
    </w:p>
    <w:p w:rsidR="009518CA" w:rsidRDefault="009518CA">
      <w:pPr>
        <w:ind w:left="763"/>
        <w:rPr>
          <w:rFonts w:ascii="Arial" w:hAnsi="Arial" w:cs="Arial"/>
          <w:sz w:val="22"/>
          <w:szCs w:val="22"/>
        </w:rPr>
      </w:pPr>
      <w:r>
        <w:rPr>
          <w:rFonts w:ascii="Arial" w:hAnsi="Arial" w:cs="Arial"/>
          <w:b/>
          <w:sz w:val="22"/>
          <w:szCs w:val="22"/>
        </w:rPr>
        <w:t>Spis przepisów         Stan zgłoszenia</w:t>
      </w:r>
    </w:p>
    <w:p w:rsidR="009518CA" w:rsidRDefault="009518CA">
      <w:pPr>
        <w:spacing w:before="7" w:line="100" w:lineRule="exact"/>
        <w:rPr>
          <w:sz w:val="11"/>
          <w:szCs w:val="11"/>
        </w:rPr>
      </w:pPr>
    </w:p>
    <w:p w:rsidR="009518CA" w:rsidRDefault="009518CA">
      <w:pPr>
        <w:spacing w:line="349" w:lineRule="auto"/>
        <w:ind w:left="763" w:right="4804"/>
        <w:jc w:val="both"/>
        <w:rPr>
          <w:rFonts w:ascii="Arial" w:hAnsi="Arial" w:cs="Arial"/>
          <w:sz w:val="22"/>
          <w:szCs w:val="22"/>
        </w:rPr>
      </w:pPr>
      <w:r>
        <w:rPr>
          <w:rFonts w:ascii="Arial" w:hAnsi="Arial" w:cs="Arial"/>
          <w:sz w:val="22"/>
          <w:szCs w:val="22"/>
        </w:rPr>
        <w:t>TSCA                          Nie wszystkie wymienione DSL                            Nie wszystkie wymienione NDSL                          Wymienione</w:t>
      </w:r>
    </w:p>
    <w:p w:rsidR="009518CA" w:rsidRDefault="009518CA">
      <w:pPr>
        <w:spacing w:line="240" w:lineRule="exact"/>
        <w:ind w:left="763"/>
        <w:rPr>
          <w:rFonts w:ascii="Arial" w:hAnsi="Arial" w:cs="Arial"/>
          <w:sz w:val="22"/>
          <w:szCs w:val="22"/>
        </w:rPr>
      </w:pPr>
      <w:r>
        <w:rPr>
          <w:rFonts w:ascii="Arial" w:hAnsi="Arial" w:cs="Arial"/>
          <w:sz w:val="22"/>
          <w:szCs w:val="22"/>
        </w:rPr>
        <w:t>EINECS                      Nie wszystkie wymienione</w:t>
      </w:r>
    </w:p>
    <w:p w:rsidR="009518CA" w:rsidRDefault="009518CA">
      <w:pPr>
        <w:spacing w:before="4" w:line="100" w:lineRule="exact"/>
        <w:rPr>
          <w:sz w:val="11"/>
          <w:szCs w:val="11"/>
        </w:rPr>
      </w:pPr>
    </w:p>
    <w:p w:rsidR="009518CA" w:rsidRDefault="009518CA">
      <w:pPr>
        <w:spacing w:line="346" w:lineRule="auto"/>
        <w:ind w:left="763" w:right="4804"/>
        <w:rPr>
          <w:rFonts w:ascii="Arial" w:hAnsi="Arial" w:cs="Arial"/>
          <w:sz w:val="22"/>
          <w:szCs w:val="22"/>
        </w:rPr>
      </w:pPr>
      <w:r>
        <w:rPr>
          <w:rFonts w:ascii="Arial" w:hAnsi="Arial" w:cs="Arial"/>
          <w:sz w:val="22"/>
          <w:szCs w:val="22"/>
        </w:rPr>
        <w:t>ELINCS                      Żadne z wymienionych NLP                            Żadne z wymienionych AICS                           Nie wszystkie wymienione IECS                           Nie wszystkie wymienione ENCS                         Nie wszystkie wymienione ECI                             Nie wszystkie wymienione NZIoC                         Nie wszystkie wymienione PICCS                        Nie wszystkie wymienione</w:t>
      </w:r>
    </w:p>
    <w:p w:rsidR="009518CA" w:rsidRDefault="009518CA">
      <w:pPr>
        <w:spacing w:before="16" w:line="260" w:lineRule="exact"/>
        <w:rPr>
          <w:sz w:val="26"/>
          <w:szCs w:val="26"/>
        </w:rPr>
      </w:pPr>
    </w:p>
    <w:p w:rsidR="009518CA" w:rsidRDefault="009518CA">
      <w:pPr>
        <w:ind w:left="756"/>
        <w:rPr>
          <w:rFonts w:ascii="Arial" w:hAnsi="Arial" w:cs="Arial"/>
          <w:sz w:val="22"/>
          <w:szCs w:val="22"/>
        </w:rPr>
        <w:sectPr w:rsidR="009518CA">
          <w:pgSz w:w="12240" w:h="15840"/>
          <w:pgMar w:top="2400" w:right="940" w:bottom="280" w:left="980" w:header="744" w:footer="195" w:gutter="0"/>
          <w:cols w:space="708"/>
        </w:sectPr>
      </w:pPr>
      <w:r>
        <w:rPr>
          <w:rFonts w:ascii="Arial" w:hAnsi="Arial" w:cs="Arial"/>
          <w:sz w:val="22"/>
          <w:szCs w:val="22"/>
        </w:rPr>
        <w:t>Nie wszystkie wymienione wskazują na jeden lub więcej komponentów są albo nie na spisie</w:t>
      </w:r>
    </w:p>
    <w:p w:rsidR="009518CA" w:rsidRDefault="009518CA">
      <w:pPr>
        <w:spacing w:before="10" w:line="100" w:lineRule="exact"/>
        <w:rPr>
          <w:sz w:val="10"/>
          <w:szCs w:val="10"/>
        </w:rPr>
      </w:pPr>
    </w:p>
    <w:p w:rsidR="009518CA" w:rsidRDefault="009518CA">
      <w:pPr>
        <w:spacing w:line="200" w:lineRule="exact"/>
      </w:pPr>
    </w:p>
    <w:p w:rsidR="009518CA" w:rsidRDefault="009518CA">
      <w:pPr>
        <w:spacing w:before="32"/>
        <w:ind w:left="760"/>
        <w:rPr>
          <w:rFonts w:ascii="Arial" w:hAnsi="Arial" w:cs="Arial"/>
          <w:sz w:val="22"/>
          <w:szCs w:val="22"/>
        </w:rPr>
      </w:pPr>
      <w:r>
        <w:rPr>
          <w:rFonts w:ascii="Arial" w:hAnsi="Arial" w:cs="Arial"/>
          <w:sz w:val="22"/>
          <w:szCs w:val="22"/>
        </w:rPr>
        <w:t>inwentarza lub są tematem do zwolnienia z wymagań.</w:t>
      </w:r>
    </w:p>
    <w:p w:rsidR="009518CA" w:rsidRDefault="009518CA">
      <w:pPr>
        <w:spacing w:before="9"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15.2.  Ocena bezpieczeństwa chemicznego</w:t>
      </w:r>
    </w:p>
    <w:p w:rsidR="009518CA" w:rsidRDefault="009518CA">
      <w:pPr>
        <w:spacing w:before="4" w:line="240" w:lineRule="exact"/>
        <w:ind w:left="460"/>
        <w:rPr>
          <w:rFonts w:ascii="Arial" w:hAnsi="Arial" w:cs="Arial"/>
          <w:sz w:val="22"/>
          <w:szCs w:val="22"/>
        </w:rPr>
      </w:pPr>
      <w:r>
        <w:rPr>
          <w:rFonts w:ascii="Arial" w:hAnsi="Arial" w:cs="Arial"/>
          <w:position w:val="-1"/>
          <w:sz w:val="22"/>
          <w:szCs w:val="22"/>
        </w:rPr>
        <w:t>Ocena bezpieczeństwa chemicznego nie została przeprowadzona.</w:t>
      </w:r>
    </w:p>
    <w:p w:rsidR="009518CA" w:rsidRDefault="009518CA">
      <w:pPr>
        <w:spacing w:before="2" w:line="260" w:lineRule="exact"/>
        <w:rPr>
          <w:sz w:val="26"/>
          <w:szCs w:val="26"/>
        </w:rPr>
      </w:pPr>
    </w:p>
    <w:p w:rsidR="009518CA" w:rsidRDefault="009518CA">
      <w:pPr>
        <w:spacing w:before="32" w:line="240" w:lineRule="exact"/>
        <w:ind w:left="460"/>
        <w:rPr>
          <w:rFonts w:ascii="Arial" w:hAnsi="Arial" w:cs="Arial"/>
          <w:sz w:val="22"/>
          <w:szCs w:val="22"/>
        </w:rPr>
      </w:pPr>
      <w:r>
        <w:rPr>
          <w:noProof/>
          <w:lang w:val="pl-PL" w:eastAsia="pl-PL"/>
        </w:rPr>
        <w:pict>
          <v:group id="_x0000_s1105" style="position:absolute;left:0;text-align:left;margin-left:66.4pt;margin-top:.25pt;width:476.4pt;height:15.25pt;z-index:-251650048;mso-position-horizontal-relative:page" coordorigin="1328,5" coordsize="9528,305">
            <v:shape id="_x0000_s1106" style="position:absolute;left:1328;top:5;width:9528;height:305" coordorigin="1328,5" coordsize="9528,305" path="m1328,310r9528,l10856,5,1328,5r,305xe" filled="f" strokeweight=".48pt">
              <v:path arrowok="t"/>
            </v:shape>
            <w10:wrap anchorx="page"/>
          </v:group>
        </w:pict>
      </w:r>
      <w:r>
        <w:rPr>
          <w:rFonts w:ascii="Arial" w:hAnsi="Arial" w:cs="Arial"/>
          <w:b/>
          <w:position w:val="-1"/>
          <w:sz w:val="22"/>
          <w:szCs w:val="22"/>
        </w:rPr>
        <w:t>SEKCJA 16. Inne informacje</w:t>
      </w:r>
    </w:p>
    <w:p w:rsidR="009518CA" w:rsidRDefault="009518CA">
      <w:pPr>
        <w:spacing w:before="14" w:line="260" w:lineRule="exact"/>
        <w:rPr>
          <w:sz w:val="26"/>
          <w:szCs w:val="26"/>
        </w:rPr>
      </w:pPr>
    </w:p>
    <w:p w:rsidR="009518CA" w:rsidRDefault="009518CA">
      <w:pPr>
        <w:spacing w:before="32"/>
        <w:ind w:left="547"/>
        <w:rPr>
          <w:rFonts w:ascii="Arial" w:hAnsi="Arial" w:cs="Arial"/>
          <w:sz w:val="22"/>
          <w:szCs w:val="22"/>
        </w:rPr>
      </w:pPr>
      <w:r>
        <w:rPr>
          <w:rFonts w:ascii="Arial" w:hAnsi="Arial" w:cs="Arial"/>
          <w:b/>
          <w:sz w:val="22"/>
          <w:szCs w:val="22"/>
        </w:rPr>
        <w:t>16.1. Wskazanie zmian</w:t>
      </w:r>
    </w:p>
    <w:p w:rsidR="009518CA" w:rsidRDefault="009518CA">
      <w:pPr>
        <w:spacing w:before="4"/>
        <w:ind w:left="460"/>
        <w:rPr>
          <w:rFonts w:ascii="Arial" w:hAnsi="Arial" w:cs="Arial"/>
          <w:sz w:val="22"/>
          <w:szCs w:val="22"/>
        </w:rPr>
      </w:pPr>
      <w:r>
        <w:rPr>
          <w:rFonts w:ascii="Arial" w:hAnsi="Arial" w:cs="Arial"/>
          <w:sz w:val="22"/>
          <w:szCs w:val="22"/>
        </w:rPr>
        <w:t>Możliwe drobne zmiany spowodowane zmianą danych regulacyjnych lub składowych</w:t>
      </w:r>
    </w:p>
    <w:p w:rsidR="009518CA" w:rsidRDefault="009518CA">
      <w:pPr>
        <w:spacing w:before="12"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16.2.  Wyjaśnienie skrótów i akronimów stosowanych w karcie charakterystyki</w:t>
      </w:r>
    </w:p>
    <w:p w:rsidR="009518CA" w:rsidRDefault="009518CA">
      <w:pPr>
        <w:spacing w:before="6"/>
        <w:ind w:left="460" w:right="466"/>
        <w:jc w:val="both"/>
        <w:rPr>
          <w:rFonts w:ascii="Arial" w:hAnsi="Arial" w:cs="Arial"/>
          <w:sz w:val="22"/>
          <w:szCs w:val="22"/>
        </w:rPr>
      </w:pPr>
      <w:r>
        <w:rPr>
          <w:rFonts w:ascii="Arial" w:hAnsi="Arial" w:cs="Arial"/>
          <w:sz w:val="22"/>
          <w:szCs w:val="22"/>
        </w:rPr>
        <w:t>ADR     =     Europejskie     Porozumienie     dot.     Międzynarodowego     Przewozu     Substancji Niebezpiecznych Na Drogach, AICS = Australijska Karta Substancji Chemicznych, CAS = Baza Danych  Substancji  Chemicznych,  CLP  =  Klasyfikacja,  Oznakowanie  I  Opakowanie,  DSL  = Kanadyjski  Krajowy  Wykaz  Substancji  Chemicznych,  EC  =  Komisja  Europejska,  EC50  = skuteczne  skoncentrowanie  50%,  ECI  =  Koreański  Wykaz  Substancji  Chemicznych,  EH40  = Limity  ekspozycji  w  miejscu  pracy,  EINECS  =  Europejski  Wykaz  Istniejących  Komercyjnych Substancji    Chemicznych,    ELINCS    =    Europejski    Wykaz    Notyfikowanych    Substancji Chemicznych, ENCS = Japoński Wykaz Istniejących I Nowych Substancji Chemicznych, GHS = Globalnie Harmonizowany System Klasyfikacji I Oznakowania Substancji Chemicznych, HSA = Kodeks dobrych praktyk - BHP w miejscu pracy (środki chemiczne), IARC = Międzynarodowa Agencja ds. Badań Nad Rakiem, IATA = Międzynarodowy Związek Transportu Lotniczego, IC50</w:t>
      </w:r>
    </w:p>
    <w:p w:rsidR="009518CA" w:rsidRDefault="009518CA">
      <w:pPr>
        <w:spacing w:before="1"/>
        <w:ind w:left="460" w:right="520"/>
        <w:rPr>
          <w:rFonts w:ascii="Arial" w:hAnsi="Arial" w:cs="Arial"/>
          <w:sz w:val="22"/>
          <w:szCs w:val="22"/>
        </w:rPr>
      </w:pPr>
      <w:r>
        <w:rPr>
          <w:rFonts w:ascii="Arial" w:hAnsi="Arial" w:cs="Arial"/>
          <w:sz w:val="22"/>
          <w:szCs w:val="22"/>
        </w:rPr>
        <w:t>=  koncentracja  inhibitora  50%,  IECS  =  Chiński Wykaz  Istniejących  Substancji  Chemicznych, IMDG = Międzynarodowy Wykaz Niebezpiecznych Substancji W Transporcie Morskim, LC50 = śmiertelna koncentracja 50%; LD50 = śmiertelna dawka 50%; mg/kg = miligramów na kilogram, mg/l = miligramów na litr, mg/m3 = miligramów na metr sześcienny, NDSL = Kanadyjski Wykaz Substancji   Spoza   Kraju,   NLP   =   Europejski   Wykaz   „No   Longer   Polymers:,   NZIoC   = Nowozelandzki   Wykaz   Substancji   Chemicznych,   PBT   =   Wykaz   Substancji   Trwałych, Bioakumulatywnych   I   Toksycznych,   PICCS   =   Filipiński   Wykaz   Substancji   I   Związków Chemicznych, ppm = części na milion, REACH= Rejestracja, Ocena I Autoryzacja Substancji Chemicznych, RID = Europejskie Porozumienie dot. Międzynarodowego Przewozu Substancji Niebezpiecznych Koleją, TSCA = Ustawa O Kontroli Substancji Toksycznych, vPvB = Wykaz Substancji Wyjątkowo Trwałych I Bioakumulatywnych, SVHC=Substancje o wysokim stężeniu, PBT=Trwały,Bioakumulacyjny I Toksyczny, CAS= (Chemical Abstract Servise),GHS=Swiatowy Zintegrowany System Klasyfikacji I Etykietowania Chemikaliów</w:t>
      </w:r>
    </w:p>
    <w:p w:rsidR="009518CA" w:rsidRDefault="009518CA">
      <w:pPr>
        <w:spacing w:before="1"/>
        <w:ind w:left="489"/>
        <w:rPr>
          <w:rFonts w:ascii="Arial" w:hAnsi="Arial" w:cs="Arial"/>
          <w:sz w:val="22"/>
          <w:szCs w:val="22"/>
        </w:rPr>
      </w:pPr>
      <w:r>
        <w:rPr>
          <w:rFonts w:ascii="Arial" w:hAnsi="Arial" w:cs="Arial"/>
          <w:sz w:val="22"/>
          <w:szCs w:val="22"/>
        </w:rPr>
        <w:t>Acute Tox. 4: Toksyczność ostra - Kategoria 4</w:t>
      </w:r>
    </w:p>
    <w:p w:rsidR="009518CA" w:rsidRDefault="009518CA">
      <w:pPr>
        <w:spacing w:before="1"/>
        <w:ind w:left="489"/>
        <w:rPr>
          <w:rFonts w:ascii="Arial" w:hAnsi="Arial" w:cs="Arial"/>
          <w:sz w:val="22"/>
          <w:szCs w:val="22"/>
        </w:rPr>
      </w:pPr>
      <w:r>
        <w:rPr>
          <w:rFonts w:ascii="Arial" w:hAnsi="Arial" w:cs="Arial"/>
          <w:sz w:val="22"/>
          <w:szCs w:val="22"/>
        </w:rPr>
        <w:t>Eye Irrit. 2: Poważne uszkodzenie oczu/działanie drażniące na oczy - Kategoria 2</w:t>
      </w:r>
    </w:p>
    <w:p w:rsidR="009518CA" w:rsidRDefault="009518CA">
      <w:pPr>
        <w:spacing w:line="240" w:lineRule="exact"/>
        <w:ind w:left="489"/>
        <w:rPr>
          <w:rFonts w:ascii="Arial" w:hAnsi="Arial" w:cs="Arial"/>
          <w:sz w:val="22"/>
          <w:szCs w:val="22"/>
        </w:rPr>
      </w:pPr>
      <w:r>
        <w:rPr>
          <w:rFonts w:ascii="Arial" w:hAnsi="Arial" w:cs="Arial"/>
          <w:sz w:val="22"/>
          <w:szCs w:val="22"/>
        </w:rPr>
        <w:t>Repr. 1B: Działanie szkodliwe na rozrodczość – Kategoria 1B</w:t>
      </w:r>
    </w:p>
    <w:p w:rsidR="009518CA" w:rsidRDefault="009518CA">
      <w:pPr>
        <w:spacing w:before="2"/>
        <w:ind w:left="489"/>
        <w:rPr>
          <w:rFonts w:ascii="Arial" w:hAnsi="Arial" w:cs="Arial"/>
          <w:sz w:val="22"/>
          <w:szCs w:val="22"/>
        </w:rPr>
      </w:pPr>
      <w:r>
        <w:rPr>
          <w:rFonts w:ascii="Arial" w:hAnsi="Arial" w:cs="Arial"/>
          <w:sz w:val="22"/>
          <w:szCs w:val="22"/>
        </w:rPr>
        <w:t>STOT SE3: Działanie toksyczne na narzady docelowe(narażenie jednorazowe)- Kategoria 3</w:t>
      </w:r>
    </w:p>
    <w:p w:rsidR="009518CA" w:rsidRDefault="009518CA">
      <w:pPr>
        <w:spacing w:before="3" w:line="240" w:lineRule="exact"/>
        <w:ind w:left="547" w:right="1088"/>
        <w:rPr>
          <w:rFonts w:ascii="Arial" w:hAnsi="Arial" w:cs="Arial"/>
          <w:sz w:val="22"/>
          <w:szCs w:val="22"/>
        </w:rPr>
      </w:pPr>
      <w:r>
        <w:rPr>
          <w:rFonts w:ascii="Arial" w:hAnsi="Arial" w:cs="Arial"/>
          <w:sz w:val="22"/>
          <w:szCs w:val="22"/>
        </w:rPr>
        <w:t>Aquatic Acute 1: Stwarzające zagrożenie dla środowiska wodnego - ostre zagrożenie dla środowiska  wodnego – Kategoria 1</w:t>
      </w:r>
    </w:p>
    <w:p w:rsidR="009518CA" w:rsidRDefault="009518CA">
      <w:pPr>
        <w:spacing w:line="240" w:lineRule="exact"/>
        <w:ind w:left="489"/>
        <w:rPr>
          <w:rFonts w:ascii="Arial" w:hAnsi="Arial" w:cs="Arial"/>
          <w:sz w:val="22"/>
          <w:szCs w:val="22"/>
        </w:rPr>
      </w:pPr>
      <w:r>
        <w:rPr>
          <w:rFonts w:ascii="Arial" w:hAnsi="Arial" w:cs="Arial"/>
          <w:sz w:val="22"/>
          <w:szCs w:val="22"/>
        </w:rPr>
        <w:t>Aquatic Chronic 1: Stwarzające zagrożenie dla środowiska wodnego - długotrwałe zagrożenie</w:t>
      </w:r>
    </w:p>
    <w:p w:rsidR="009518CA" w:rsidRDefault="009518CA">
      <w:pPr>
        <w:spacing w:line="240" w:lineRule="exact"/>
        <w:ind w:left="549"/>
        <w:rPr>
          <w:rFonts w:ascii="Arial" w:hAnsi="Arial" w:cs="Arial"/>
          <w:sz w:val="22"/>
          <w:szCs w:val="22"/>
        </w:rPr>
      </w:pPr>
      <w:r>
        <w:rPr>
          <w:rFonts w:ascii="Arial" w:hAnsi="Arial" w:cs="Arial"/>
          <w:sz w:val="22"/>
          <w:szCs w:val="22"/>
        </w:rPr>
        <w:t>dla środowiska wodnego – Kategoria 1</w:t>
      </w:r>
    </w:p>
    <w:p w:rsidR="009518CA" w:rsidRDefault="009518CA">
      <w:pPr>
        <w:spacing w:before="6" w:line="240" w:lineRule="exact"/>
        <w:ind w:left="549" w:right="673" w:hanging="60"/>
        <w:rPr>
          <w:rFonts w:ascii="Arial" w:hAnsi="Arial" w:cs="Arial"/>
          <w:sz w:val="22"/>
          <w:szCs w:val="22"/>
        </w:rPr>
      </w:pPr>
      <w:r>
        <w:rPr>
          <w:rFonts w:ascii="Arial" w:hAnsi="Arial" w:cs="Arial"/>
          <w:sz w:val="22"/>
          <w:szCs w:val="22"/>
        </w:rPr>
        <w:t>Aquatic Chronic 2: Stwarzające zagrożenie dla środowiska wodnego - długotrwałe zagrożenie dla środowiska wodnego – Kategoria 2</w:t>
      </w:r>
    </w:p>
    <w:p w:rsidR="009518CA" w:rsidRDefault="009518CA">
      <w:pPr>
        <w:spacing w:line="240" w:lineRule="exact"/>
        <w:ind w:left="489"/>
        <w:rPr>
          <w:rFonts w:ascii="Arial" w:hAnsi="Arial" w:cs="Arial"/>
          <w:sz w:val="22"/>
          <w:szCs w:val="22"/>
        </w:rPr>
      </w:pPr>
      <w:r>
        <w:rPr>
          <w:rFonts w:ascii="Arial" w:hAnsi="Arial" w:cs="Arial"/>
          <w:sz w:val="22"/>
          <w:szCs w:val="22"/>
        </w:rPr>
        <w:t>Acute Tox. 4: Toksyczność ostra - Kategoria 4</w:t>
      </w:r>
    </w:p>
    <w:p w:rsidR="009518CA" w:rsidRDefault="009518CA">
      <w:pPr>
        <w:spacing w:before="1"/>
        <w:ind w:left="489"/>
        <w:rPr>
          <w:rFonts w:ascii="Arial" w:hAnsi="Arial" w:cs="Arial"/>
          <w:sz w:val="22"/>
          <w:szCs w:val="22"/>
        </w:rPr>
      </w:pPr>
      <w:r>
        <w:rPr>
          <w:rFonts w:ascii="Arial" w:hAnsi="Arial" w:cs="Arial"/>
          <w:sz w:val="22"/>
          <w:szCs w:val="22"/>
        </w:rPr>
        <w:t>Eye Irrit. 2: Poważne uszkodzenie oczu/działanie drażniące na oczy - Kategoria 2</w:t>
      </w:r>
    </w:p>
    <w:p w:rsidR="009518CA" w:rsidRDefault="009518CA">
      <w:pPr>
        <w:spacing w:before="1"/>
        <w:ind w:left="489"/>
        <w:rPr>
          <w:rFonts w:ascii="Arial" w:hAnsi="Arial" w:cs="Arial"/>
          <w:sz w:val="22"/>
          <w:szCs w:val="22"/>
        </w:rPr>
      </w:pPr>
      <w:r>
        <w:rPr>
          <w:rFonts w:ascii="Arial" w:hAnsi="Arial" w:cs="Arial"/>
          <w:sz w:val="22"/>
          <w:szCs w:val="22"/>
        </w:rPr>
        <w:t>Repr. 1B: Działanie szkodliwe na rozrodczość – Kategoria 1B</w:t>
      </w:r>
    </w:p>
    <w:p w:rsidR="009518CA" w:rsidRDefault="009518CA">
      <w:pPr>
        <w:spacing w:line="240" w:lineRule="exact"/>
        <w:ind w:left="489"/>
        <w:rPr>
          <w:rFonts w:ascii="Arial" w:hAnsi="Arial" w:cs="Arial"/>
          <w:sz w:val="22"/>
          <w:szCs w:val="22"/>
        </w:rPr>
        <w:sectPr w:rsidR="009518CA">
          <w:pgSz w:w="12240" w:h="15840"/>
          <w:pgMar w:top="2400" w:right="940" w:bottom="0" w:left="980" w:header="744" w:footer="195" w:gutter="0"/>
          <w:cols w:space="708"/>
        </w:sectPr>
      </w:pPr>
      <w:r>
        <w:rPr>
          <w:rFonts w:ascii="Arial" w:hAnsi="Arial" w:cs="Arial"/>
          <w:sz w:val="22"/>
          <w:szCs w:val="22"/>
        </w:rPr>
        <w:t>STOT SE3: Działanie toksyczne na narzady docelowe(narażenie jednorazowe)-Kategoria 3</w:t>
      </w:r>
    </w:p>
    <w:p w:rsidR="009518CA" w:rsidRDefault="009518CA">
      <w:pPr>
        <w:spacing w:before="10" w:line="100" w:lineRule="exact"/>
        <w:rPr>
          <w:sz w:val="10"/>
          <w:szCs w:val="10"/>
        </w:rPr>
      </w:pPr>
    </w:p>
    <w:p w:rsidR="009518CA" w:rsidRDefault="009518CA">
      <w:pPr>
        <w:spacing w:line="200" w:lineRule="exact"/>
      </w:pPr>
    </w:p>
    <w:p w:rsidR="009518CA" w:rsidRDefault="009518CA">
      <w:pPr>
        <w:spacing w:before="37" w:line="240" w:lineRule="exact"/>
        <w:ind w:left="549" w:right="1145" w:hanging="60"/>
        <w:rPr>
          <w:rFonts w:ascii="Arial" w:hAnsi="Arial" w:cs="Arial"/>
          <w:sz w:val="22"/>
          <w:szCs w:val="22"/>
        </w:rPr>
      </w:pPr>
      <w:r>
        <w:rPr>
          <w:rFonts w:ascii="Arial" w:hAnsi="Arial" w:cs="Arial"/>
          <w:sz w:val="22"/>
          <w:szCs w:val="22"/>
        </w:rPr>
        <w:t>Aquatic Acute 1: Stwarzające zagrożenie dla środowiska wodnego - ostre zagrożenie dla środowiska wodnego – Kategoria 1</w:t>
      </w:r>
    </w:p>
    <w:p w:rsidR="009518CA" w:rsidRDefault="009518CA">
      <w:pPr>
        <w:spacing w:before="2" w:line="240" w:lineRule="exact"/>
        <w:ind w:left="549" w:right="673" w:hanging="60"/>
        <w:rPr>
          <w:rFonts w:ascii="Arial" w:hAnsi="Arial" w:cs="Arial"/>
          <w:sz w:val="22"/>
          <w:szCs w:val="22"/>
        </w:rPr>
      </w:pPr>
      <w:r>
        <w:rPr>
          <w:rFonts w:ascii="Arial" w:hAnsi="Arial" w:cs="Arial"/>
          <w:sz w:val="22"/>
          <w:szCs w:val="22"/>
        </w:rPr>
        <w:t>Aquatic Chronic 1: Stwarzające zagrożenie dla środowiska wodnego - długotrwałe zagrożenie dla środowiska wodnego – Kategoria 1</w:t>
      </w:r>
    </w:p>
    <w:p w:rsidR="009518CA" w:rsidRDefault="009518CA">
      <w:pPr>
        <w:spacing w:line="240" w:lineRule="exact"/>
        <w:ind w:left="489"/>
        <w:rPr>
          <w:rFonts w:ascii="Arial" w:hAnsi="Arial" w:cs="Arial"/>
          <w:sz w:val="22"/>
          <w:szCs w:val="22"/>
        </w:rPr>
      </w:pPr>
      <w:r>
        <w:rPr>
          <w:rFonts w:ascii="Arial" w:hAnsi="Arial" w:cs="Arial"/>
          <w:sz w:val="22"/>
          <w:szCs w:val="22"/>
        </w:rPr>
        <w:t>Aquatic Chronic 2: Stwarzające zagrożenie dla środowiska wodnego - długotrwałe zagrożenie</w:t>
      </w:r>
    </w:p>
    <w:p w:rsidR="009518CA" w:rsidRDefault="009518CA">
      <w:pPr>
        <w:spacing w:line="240" w:lineRule="exact"/>
        <w:ind w:left="549"/>
        <w:rPr>
          <w:rFonts w:ascii="Arial" w:hAnsi="Arial" w:cs="Arial"/>
          <w:sz w:val="22"/>
          <w:szCs w:val="22"/>
        </w:rPr>
      </w:pPr>
      <w:r>
        <w:rPr>
          <w:rFonts w:ascii="Arial" w:hAnsi="Arial" w:cs="Arial"/>
          <w:sz w:val="22"/>
          <w:szCs w:val="22"/>
        </w:rPr>
        <w:t>dla środowiska wodnego – Kategoria 2.</w:t>
      </w:r>
    </w:p>
    <w:p w:rsidR="009518CA" w:rsidRDefault="009518CA">
      <w:pPr>
        <w:spacing w:line="200" w:lineRule="exact"/>
      </w:pPr>
    </w:p>
    <w:p w:rsidR="009518CA" w:rsidRDefault="009518CA">
      <w:pPr>
        <w:spacing w:before="16" w:line="280" w:lineRule="exact"/>
        <w:rPr>
          <w:sz w:val="28"/>
          <w:szCs w:val="28"/>
        </w:rPr>
      </w:pPr>
    </w:p>
    <w:p w:rsidR="009518CA" w:rsidRDefault="009518CA">
      <w:pPr>
        <w:ind w:left="460"/>
        <w:rPr>
          <w:rFonts w:ascii="Arial" w:hAnsi="Arial" w:cs="Arial"/>
          <w:sz w:val="22"/>
          <w:szCs w:val="22"/>
        </w:rPr>
      </w:pPr>
      <w:r>
        <w:rPr>
          <w:rFonts w:ascii="Arial" w:hAnsi="Arial" w:cs="Arial"/>
          <w:b/>
          <w:sz w:val="22"/>
          <w:szCs w:val="22"/>
        </w:rPr>
        <w:t>16.3.  Odniesienia do kluczowej literatury i źródeł danych</w:t>
      </w:r>
    </w:p>
    <w:p w:rsidR="009518CA" w:rsidRDefault="009518CA">
      <w:pPr>
        <w:spacing w:before="6"/>
        <w:ind w:left="460"/>
        <w:rPr>
          <w:rFonts w:ascii="Arial" w:hAnsi="Arial" w:cs="Arial"/>
          <w:sz w:val="22"/>
          <w:szCs w:val="22"/>
        </w:rPr>
      </w:pPr>
      <w:r>
        <w:rPr>
          <w:rFonts w:ascii="Arial" w:hAnsi="Arial" w:cs="Arial"/>
          <w:sz w:val="22"/>
          <w:szCs w:val="22"/>
        </w:rPr>
        <w:t>Dostępne na żądanie.</w:t>
      </w:r>
    </w:p>
    <w:p w:rsidR="009518CA" w:rsidRDefault="009518CA">
      <w:pPr>
        <w:spacing w:before="1" w:line="100" w:lineRule="exact"/>
        <w:rPr>
          <w:sz w:val="10"/>
          <w:szCs w:val="10"/>
        </w:rPr>
      </w:pPr>
    </w:p>
    <w:p w:rsidR="009518CA" w:rsidRDefault="009518CA">
      <w:pPr>
        <w:spacing w:line="200" w:lineRule="exact"/>
      </w:pPr>
    </w:p>
    <w:p w:rsidR="009518CA" w:rsidRDefault="009518CA">
      <w:pPr>
        <w:spacing w:line="200" w:lineRule="exact"/>
      </w:pPr>
    </w:p>
    <w:p w:rsidR="009518CA" w:rsidRDefault="009518CA">
      <w:pPr>
        <w:ind w:left="460"/>
        <w:rPr>
          <w:rFonts w:ascii="Arial" w:hAnsi="Arial" w:cs="Arial"/>
          <w:sz w:val="22"/>
          <w:szCs w:val="22"/>
        </w:rPr>
      </w:pPr>
      <w:r>
        <w:rPr>
          <w:rFonts w:ascii="Arial" w:hAnsi="Arial" w:cs="Arial"/>
          <w:b/>
          <w:sz w:val="22"/>
          <w:szCs w:val="22"/>
        </w:rPr>
        <w:t>16.4.  Metody służące klasyfikacji mieszaniny zgodne z rozporządzeniem (EC)Nr</w:t>
      </w:r>
    </w:p>
    <w:p w:rsidR="009518CA" w:rsidRDefault="009518CA">
      <w:pPr>
        <w:spacing w:line="240" w:lineRule="exact"/>
        <w:ind w:left="460"/>
        <w:rPr>
          <w:rFonts w:ascii="Arial" w:hAnsi="Arial" w:cs="Arial"/>
          <w:sz w:val="22"/>
          <w:szCs w:val="22"/>
        </w:rPr>
      </w:pPr>
      <w:r>
        <w:rPr>
          <w:rFonts w:ascii="Arial" w:hAnsi="Arial" w:cs="Arial"/>
          <w:b/>
          <w:sz w:val="22"/>
          <w:szCs w:val="22"/>
        </w:rPr>
        <w:t>1272/2008</w:t>
      </w:r>
    </w:p>
    <w:p w:rsidR="009518CA" w:rsidRDefault="009518CA">
      <w:pPr>
        <w:spacing w:before="4"/>
        <w:ind w:left="460"/>
        <w:rPr>
          <w:rFonts w:ascii="Arial" w:hAnsi="Arial" w:cs="Arial"/>
          <w:sz w:val="22"/>
          <w:szCs w:val="22"/>
        </w:rPr>
      </w:pPr>
      <w:r>
        <w:rPr>
          <w:rFonts w:ascii="Arial" w:hAnsi="Arial" w:cs="Arial"/>
          <w:sz w:val="22"/>
          <w:szCs w:val="22"/>
        </w:rPr>
        <w:t>Oznaczenie klasyfikacji dokonywane jest na podstawie opinii ekspertów i / lub oceny faktów.</w:t>
      </w:r>
    </w:p>
    <w:p w:rsidR="009518CA" w:rsidRDefault="009518CA">
      <w:pPr>
        <w:spacing w:line="200" w:lineRule="exact"/>
      </w:pPr>
    </w:p>
    <w:p w:rsidR="009518CA" w:rsidRDefault="009518CA">
      <w:pPr>
        <w:spacing w:before="10" w:line="240" w:lineRule="exact"/>
        <w:rPr>
          <w:sz w:val="24"/>
          <w:szCs w:val="24"/>
        </w:rPr>
      </w:pPr>
    </w:p>
    <w:p w:rsidR="009518CA" w:rsidRDefault="009518CA">
      <w:pPr>
        <w:ind w:left="460"/>
        <w:rPr>
          <w:rFonts w:ascii="Arial" w:hAnsi="Arial" w:cs="Arial"/>
          <w:sz w:val="22"/>
          <w:szCs w:val="22"/>
        </w:rPr>
      </w:pPr>
      <w:r>
        <w:rPr>
          <w:rFonts w:ascii="Arial" w:hAnsi="Arial" w:cs="Arial"/>
          <w:b/>
          <w:sz w:val="22"/>
          <w:szCs w:val="22"/>
        </w:rPr>
        <w:t>16.5.  Istotne frazy R- i H-</w:t>
      </w:r>
    </w:p>
    <w:p w:rsidR="009518CA" w:rsidRDefault="009518CA">
      <w:pPr>
        <w:spacing w:before="9" w:line="140" w:lineRule="exact"/>
        <w:rPr>
          <w:sz w:val="14"/>
          <w:szCs w:val="14"/>
        </w:rPr>
      </w:pPr>
    </w:p>
    <w:p w:rsidR="009518CA" w:rsidRDefault="009518CA">
      <w:pPr>
        <w:spacing w:line="200" w:lineRule="exact"/>
      </w:pPr>
    </w:p>
    <w:p w:rsidR="009518CA" w:rsidRDefault="009518CA">
      <w:pPr>
        <w:ind w:left="784"/>
        <w:rPr>
          <w:rFonts w:ascii="Arial" w:hAnsi="Arial" w:cs="Arial"/>
        </w:rPr>
      </w:pPr>
      <w:r>
        <w:rPr>
          <w:rFonts w:ascii="Arial" w:hAnsi="Arial" w:cs="Arial"/>
          <w:w w:val="99"/>
        </w:rPr>
        <w:t>H302</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szkodliwie</w:t>
      </w:r>
      <w:r>
        <w:rPr>
          <w:rFonts w:ascii="Arial" w:hAnsi="Arial" w:cs="Arial"/>
        </w:rPr>
        <w:t xml:space="preserve"> </w:t>
      </w:r>
      <w:r>
        <w:rPr>
          <w:rFonts w:ascii="Arial" w:hAnsi="Arial" w:cs="Arial"/>
          <w:w w:val="99"/>
        </w:rPr>
        <w:t>po</w:t>
      </w:r>
      <w:r>
        <w:rPr>
          <w:rFonts w:ascii="Arial" w:hAnsi="Arial" w:cs="Arial"/>
        </w:rPr>
        <w:t xml:space="preserve"> </w:t>
      </w:r>
      <w:r>
        <w:rPr>
          <w:rFonts w:ascii="Arial" w:hAnsi="Arial" w:cs="Arial"/>
          <w:w w:val="99"/>
        </w:rPr>
        <w:t>połknięciu.</w:t>
      </w:r>
    </w:p>
    <w:p w:rsidR="009518CA" w:rsidRDefault="009518CA">
      <w:pPr>
        <w:spacing w:before="99"/>
        <w:ind w:left="763"/>
        <w:rPr>
          <w:rFonts w:ascii="Arial" w:hAnsi="Arial" w:cs="Arial"/>
        </w:rPr>
      </w:pPr>
      <w:r>
        <w:rPr>
          <w:rFonts w:ascii="Arial" w:hAnsi="Arial" w:cs="Arial"/>
          <w:w w:val="99"/>
        </w:rPr>
        <w:t>H315</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drażniąco</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skórę.</w:t>
      </w:r>
    </w:p>
    <w:p w:rsidR="009518CA" w:rsidRDefault="009518CA">
      <w:pPr>
        <w:spacing w:before="10" w:line="240" w:lineRule="exact"/>
        <w:rPr>
          <w:sz w:val="24"/>
          <w:szCs w:val="24"/>
        </w:rPr>
      </w:pPr>
    </w:p>
    <w:p w:rsidR="009518CA" w:rsidRDefault="009518CA">
      <w:pPr>
        <w:ind w:left="763"/>
        <w:rPr>
          <w:rFonts w:ascii="Arial" w:hAnsi="Arial" w:cs="Arial"/>
        </w:rPr>
      </w:pPr>
      <w:r>
        <w:rPr>
          <w:rFonts w:ascii="Arial" w:hAnsi="Arial" w:cs="Arial"/>
          <w:w w:val="99"/>
        </w:rPr>
        <w:t>H317</w:t>
      </w:r>
      <w:r>
        <w:rPr>
          <w:rFonts w:ascii="Arial" w:hAnsi="Arial" w:cs="Arial"/>
        </w:rPr>
        <w:t xml:space="preserve">                          </w:t>
      </w:r>
      <w:r>
        <w:rPr>
          <w:rFonts w:ascii="Arial" w:hAnsi="Arial" w:cs="Arial"/>
          <w:w w:val="99"/>
        </w:rPr>
        <w:t>Może</w:t>
      </w:r>
      <w:r>
        <w:rPr>
          <w:rFonts w:ascii="Arial" w:hAnsi="Arial" w:cs="Arial"/>
        </w:rPr>
        <w:t xml:space="preserve"> </w:t>
      </w:r>
      <w:r>
        <w:rPr>
          <w:rFonts w:ascii="Arial" w:hAnsi="Arial" w:cs="Arial"/>
          <w:w w:val="99"/>
        </w:rPr>
        <w:t>powodować</w:t>
      </w:r>
      <w:r>
        <w:rPr>
          <w:rFonts w:ascii="Arial" w:hAnsi="Arial" w:cs="Arial"/>
        </w:rPr>
        <w:t xml:space="preserve"> </w:t>
      </w:r>
      <w:r>
        <w:rPr>
          <w:rFonts w:ascii="Arial" w:hAnsi="Arial" w:cs="Arial"/>
          <w:w w:val="99"/>
        </w:rPr>
        <w:t>reakcję</w:t>
      </w:r>
      <w:r>
        <w:rPr>
          <w:rFonts w:ascii="Arial" w:hAnsi="Arial" w:cs="Arial"/>
        </w:rPr>
        <w:t xml:space="preserve"> </w:t>
      </w:r>
      <w:r>
        <w:rPr>
          <w:rFonts w:ascii="Arial" w:hAnsi="Arial" w:cs="Arial"/>
          <w:w w:val="99"/>
        </w:rPr>
        <w:t>alergiczną</w:t>
      </w:r>
      <w:r>
        <w:rPr>
          <w:rFonts w:ascii="Arial" w:hAnsi="Arial" w:cs="Arial"/>
        </w:rPr>
        <w:t xml:space="preserve"> </w:t>
      </w:r>
      <w:r>
        <w:rPr>
          <w:rFonts w:ascii="Arial" w:hAnsi="Arial" w:cs="Arial"/>
          <w:w w:val="99"/>
        </w:rPr>
        <w:t>skóry.</w:t>
      </w:r>
    </w:p>
    <w:p w:rsidR="009518CA" w:rsidRDefault="009518CA">
      <w:pPr>
        <w:spacing w:before="1" w:line="100" w:lineRule="exact"/>
        <w:rPr>
          <w:sz w:val="11"/>
          <w:szCs w:val="11"/>
        </w:rPr>
      </w:pPr>
    </w:p>
    <w:p w:rsidR="009518CA" w:rsidRDefault="009518CA">
      <w:pPr>
        <w:ind w:left="763"/>
        <w:rPr>
          <w:rFonts w:ascii="Arial" w:hAnsi="Arial" w:cs="Arial"/>
        </w:rPr>
      </w:pPr>
      <w:r>
        <w:rPr>
          <w:rFonts w:ascii="Arial" w:hAnsi="Arial" w:cs="Arial"/>
          <w:w w:val="99"/>
        </w:rPr>
        <w:t>H319</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drażniąco</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oczy.</w:t>
      </w:r>
    </w:p>
    <w:p w:rsidR="009518CA" w:rsidRDefault="009518CA">
      <w:pPr>
        <w:spacing w:before="8" w:line="100" w:lineRule="exact"/>
        <w:rPr>
          <w:sz w:val="11"/>
          <w:szCs w:val="11"/>
        </w:rPr>
      </w:pPr>
    </w:p>
    <w:p w:rsidR="009518CA" w:rsidRDefault="009518CA">
      <w:pPr>
        <w:ind w:left="763"/>
        <w:rPr>
          <w:rFonts w:ascii="Arial" w:hAnsi="Arial" w:cs="Arial"/>
        </w:rPr>
      </w:pPr>
      <w:r>
        <w:rPr>
          <w:rFonts w:ascii="Arial" w:hAnsi="Arial" w:cs="Arial"/>
          <w:w w:val="99"/>
        </w:rPr>
        <w:t>H335</w:t>
      </w:r>
      <w:r>
        <w:rPr>
          <w:rFonts w:ascii="Arial" w:hAnsi="Arial" w:cs="Arial"/>
        </w:rPr>
        <w:t xml:space="preserve">                          </w:t>
      </w:r>
      <w:r>
        <w:rPr>
          <w:rFonts w:ascii="Arial" w:hAnsi="Arial" w:cs="Arial"/>
          <w:w w:val="99"/>
        </w:rPr>
        <w:t>Może</w:t>
      </w:r>
      <w:r>
        <w:rPr>
          <w:rFonts w:ascii="Arial" w:hAnsi="Arial" w:cs="Arial"/>
        </w:rPr>
        <w:t xml:space="preserve"> </w:t>
      </w:r>
      <w:r>
        <w:rPr>
          <w:rFonts w:ascii="Arial" w:hAnsi="Arial" w:cs="Arial"/>
          <w:w w:val="99"/>
        </w:rPr>
        <w:t>powodować</w:t>
      </w:r>
      <w:r>
        <w:rPr>
          <w:rFonts w:ascii="Arial" w:hAnsi="Arial" w:cs="Arial"/>
        </w:rPr>
        <w:t xml:space="preserve"> </w:t>
      </w:r>
      <w:r>
        <w:rPr>
          <w:rFonts w:ascii="Arial" w:hAnsi="Arial" w:cs="Arial"/>
          <w:w w:val="99"/>
        </w:rPr>
        <w:t>podrażnienie</w:t>
      </w:r>
      <w:r>
        <w:rPr>
          <w:rFonts w:ascii="Arial" w:hAnsi="Arial" w:cs="Arial"/>
        </w:rPr>
        <w:t xml:space="preserve"> </w:t>
      </w:r>
      <w:r>
        <w:rPr>
          <w:rFonts w:ascii="Arial" w:hAnsi="Arial" w:cs="Arial"/>
          <w:w w:val="99"/>
        </w:rPr>
        <w:t>dróg</w:t>
      </w:r>
      <w:r>
        <w:rPr>
          <w:rFonts w:ascii="Arial" w:hAnsi="Arial" w:cs="Arial"/>
        </w:rPr>
        <w:t xml:space="preserve"> </w:t>
      </w:r>
      <w:r>
        <w:rPr>
          <w:rFonts w:ascii="Arial" w:hAnsi="Arial" w:cs="Arial"/>
          <w:w w:val="99"/>
        </w:rPr>
        <w:t>oddechowych.</w:t>
      </w:r>
    </w:p>
    <w:p w:rsidR="009518CA" w:rsidRDefault="009518CA">
      <w:pPr>
        <w:spacing w:before="6" w:line="100" w:lineRule="exact"/>
        <w:rPr>
          <w:sz w:val="11"/>
          <w:szCs w:val="11"/>
        </w:rPr>
      </w:pPr>
    </w:p>
    <w:p w:rsidR="009518CA" w:rsidRDefault="009518CA">
      <w:pPr>
        <w:ind w:left="763"/>
        <w:rPr>
          <w:rFonts w:ascii="Arial" w:hAnsi="Arial" w:cs="Arial"/>
        </w:rPr>
      </w:pPr>
      <w:r>
        <w:rPr>
          <w:rFonts w:ascii="Arial" w:hAnsi="Arial" w:cs="Arial"/>
          <w:w w:val="99"/>
        </w:rPr>
        <w:t>H371</w:t>
      </w:r>
      <w:r>
        <w:rPr>
          <w:rFonts w:ascii="Arial" w:hAnsi="Arial" w:cs="Arial"/>
        </w:rPr>
        <w:t xml:space="preserve">                          </w:t>
      </w:r>
      <w:r>
        <w:rPr>
          <w:rFonts w:ascii="Arial" w:hAnsi="Arial" w:cs="Arial"/>
          <w:w w:val="99"/>
        </w:rPr>
        <w:t>Może</w:t>
      </w:r>
      <w:r>
        <w:rPr>
          <w:rFonts w:ascii="Arial" w:hAnsi="Arial" w:cs="Arial"/>
        </w:rPr>
        <w:t xml:space="preserve"> </w:t>
      </w:r>
      <w:r>
        <w:rPr>
          <w:rFonts w:ascii="Arial" w:hAnsi="Arial" w:cs="Arial"/>
          <w:w w:val="99"/>
        </w:rPr>
        <w:t>powodować</w:t>
      </w:r>
      <w:r>
        <w:rPr>
          <w:rFonts w:ascii="Arial" w:hAnsi="Arial" w:cs="Arial"/>
        </w:rPr>
        <w:t xml:space="preserve"> </w:t>
      </w:r>
      <w:r>
        <w:rPr>
          <w:rFonts w:ascii="Arial" w:hAnsi="Arial" w:cs="Arial"/>
          <w:w w:val="99"/>
        </w:rPr>
        <w:t>uszkodzenie</w:t>
      </w:r>
      <w:r>
        <w:rPr>
          <w:rFonts w:ascii="Arial" w:hAnsi="Arial" w:cs="Arial"/>
        </w:rPr>
        <w:t xml:space="preserve"> </w:t>
      </w:r>
      <w:r>
        <w:rPr>
          <w:rFonts w:ascii="Arial" w:hAnsi="Arial" w:cs="Arial"/>
          <w:w w:val="99"/>
        </w:rPr>
        <w:t>narządów</w:t>
      </w:r>
      <w:r>
        <w:rPr>
          <w:rFonts w:ascii="Arial" w:hAnsi="Arial" w:cs="Arial"/>
        </w:rPr>
        <w:t xml:space="preserve"> </w:t>
      </w:r>
      <w:r>
        <w:rPr>
          <w:rFonts w:ascii="Arial" w:hAnsi="Arial" w:cs="Arial"/>
          <w:w w:val="99"/>
        </w:rPr>
        <w:t>po</w:t>
      </w:r>
      <w:r>
        <w:rPr>
          <w:rFonts w:ascii="Arial" w:hAnsi="Arial" w:cs="Arial"/>
        </w:rPr>
        <w:t xml:space="preserve"> </w:t>
      </w:r>
      <w:r>
        <w:rPr>
          <w:rFonts w:ascii="Arial" w:hAnsi="Arial" w:cs="Arial"/>
          <w:w w:val="99"/>
        </w:rPr>
        <w:t>połknięciu.</w:t>
      </w:r>
    </w:p>
    <w:p w:rsidR="009518CA" w:rsidRDefault="009518CA">
      <w:pPr>
        <w:spacing w:before="1" w:line="100" w:lineRule="exact"/>
        <w:rPr>
          <w:sz w:val="11"/>
          <w:szCs w:val="11"/>
        </w:rPr>
      </w:pPr>
    </w:p>
    <w:p w:rsidR="009518CA" w:rsidRDefault="009518CA">
      <w:pPr>
        <w:tabs>
          <w:tab w:val="left" w:pos="2680"/>
        </w:tabs>
        <w:ind w:left="2680" w:right="687" w:hanging="1918"/>
        <w:rPr>
          <w:rFonts w:ascii="Arial" w:hAnsi="Arial" w:cs="Arial"/>
        </w:rPr>
      </w:pPr>
      <w:r>
        <w:rPr>
          <w:rFonts w:ascii="Arial" w:hAnsi="Arial" w:cs="Arial"/>
          <w:w w:val="99"/>
        </w:rPr>
        <w:t>H373</w:t>
      </w:r>
      <w:r>
        <w:rPr>
          <w:rFonts w:ascii="Arial" w:hAnsi="Arial" w:cs="Arial"/>
        </w:rPr>
        <w:tab/>
      </w:r>
      <w:r>
        <w:rPr>
          <w:rFonts w:ascii="Arial" w:hAnsi="Arial" w:cs="Arial"/>
          <w:w w:val="99"/>
        </w:rPr>
        <w:t>Może</w:t>
      </w:r>
      <w:r>
        <w:rPr>
          <w:rFonts w:ascii="Arial" w:hAnsi="Arial" w:cs="Arial"/>
        </w:rPr>
        <w:t xml:space="preserve"> </w:t>
      </w:r>
      <w:r>
        <w:rPr>
          <w:rFonts w:ascii="Arial" w:hAnsi="Arial" w:cs="Arial"/>
          <w:w w:val="99"/>
        </w:rPr>
        <w:t>powodować</w:t>
      </w:r>
      <w:r>
        <w:rPr>
          <w:rFonts w:ascii="Arial" w:hAnsi="Arial" w:cs="Arial"/>
        </w:rPr>
        <w:t xml:space="preserve"> </w:t>
      </w:r>
      <w:r>
        <w:rPr>
          <w:rFonts w:ascii="Arial" w:hAnsi="Arial" w:cs="Arial"/>
          <w:w w:val="99"/>
        </w:rPr>
        <w:t>uszkodzenie</w:t>
      </w:r>
      <w:r>
        <w:rPr>
          <w:rFonts w:ascii="Arial" w:hAnsi="Arial" w:cs="Arial"/>
        </w:rPr>
        <w:t xml:space="preserve"> </w:t>
      </w:r>
      <w:r>
        <w:rPr>
          <w:rFonts w:ascii="Arial" w:hAnsi="Arial" w:cs="Arial"/>
          <w:w w:val="99"/>
        </w:rPr>
        <w:t>narządów</w:t>
      </w:r>
      <w:r>
        <w:rPr>
          <w:rFonts w:ascii="Arial" w:hAnsi="Arial" w:cs="Arial"/>
        </w:rPr>
        <w:t xml:space="preserve"> </w:t>
      </w:r>
      <w:r>
        <w:rPr>
          <w:rFonts w:ascii="Arial" w:hAnsi="Arial" w:cs="Arial"/>
          <w:w w:val="99"/>
        </w:rPr>
        <w:t>poprzez</w:t>
      </w:r>
      <w:r>
        <w:rPr>
          <w:rFonts w:ascii="Arial" w:hAnsi="Arial" w:cs="Arial"/>
        </w:rPr>
        <w:t xml:space="preserve"> </w:t>
      </w:r>
      <w:r>
        <w:rPr>
          <w:rFonts w:ascii="Arial" w:hAnsi="Arial" w:cs="Arial"/>
          <w:w w:val="99"/>
        </w:rPr>
        <w:t>długotrwałe</w:t>
      </w:r>
      <w:r>
        <w:rPr>
          <w:rFonts w:ascii="Arial" w:hAnsi="Arial" w:cs="Arial"/>
        </w:rPr>
        <w:t xml:space="preserve"> </w:t>
      </w:r>
      <w:r>
        <w:rPr>
          <w:rFonts w:ascii="Arial" w:hAnsi="Arial" w:cs="Arial"/>
          <w:w w:val="99"/>
        </w:rPr>
        <w:t>lub</w:t>
      </w:r>
      <w:r>
        <w:rPr>
          <w:rFonts w:ascii="Arial" w:hAnsi="Arial" w:cs="Arial"/>
        </w:rPr>
        <w:t xml:space="preserve"> </w:t>
      </w:r>
      <w:r>
        <w:rPr>
          <w:rFonts w:ascii="Arial" w:hAnsi="Arial" w:cs="Arial"/>
          <w:w w:val="99"/>
        </w:rPr>
        <w:t>wielokrotne narażenie</w:t>
      </w:r>
      <w:r>
        <w:rPr>
          <w:rFonts w:ascii="Arial" w:hAnsi="Arial" w:cs="Arial"/>
        </w:rPr>
        <w:t xml:space="preserve"> </w:t>
      </w:r>
      <w:r>
        <w:rPr>
          <w:rFonts w:ascii="Arial" w:hAnsi="Arial" w:cs="Arial"/>
          <w:w w:val="99"/>
        </w:rPr>
        <w:t>drogą</w:t>
      </w:r>
      <w:r>
        <w:rPr>
          <w:rFonts w:ascii="Arial" w:hAnsi="Arial" w:cs="Arial"/>
        </w:rPr>
        <w:t xml:space="preserve"> </w:t>
      </w:r>
      <w:r>
        <w:rPr>
          <w:rFonts w:ascii="Arial" w:hAnsi="Arial" w:cs="Arial"/>
          <w:w w:val="99"/>
        </w:rPr>
        <w:t>pokarmową.</w:t>
      </w:r>
    </w:p>
    <w:p w:rsidR="009518CA" w:rsidRDefault="009518CA">
      <w:pPr>
        <w:spacing w:before="5" w:line="100" w:lineRule="exact"/>
        <w:rPr>
          <w:sz w:val="11"/>
          <w:szCs w:val="11"/>
        </w:rPr>
      </w:pPr>
    </w:p>
    <w:p w:rsidR="009518CA" w:rsidRDefault="009518CA">
      <w:pPr>
        <w:ind w:left="763"/>
        <w:rPr>
          <w:rFonts w:ascii="Arial" w:hAnsi="Arial" w:cs="Arial"/>
        </w:rPr>
      </w:pPr>
      <w:r>
        <w:rPr>
          <w:rFonts w:ascii="Arial" w:hAnsi="Arial" w:cs="Arial"/>
          <w:w w:val="99"/>
        </w:rPr>
        <w:t>H400</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bardzo</w:t>
      </w:r>
      <w:r>
        <w:rPr>
          <w:rFonts w:ascii="Arial" w:hAnsi="Arial" w:cs="Arial"/>
        </w:rPr>
        <w:t xml:space="preserve"> </w:t>
      </w:r>
      <w:r>
        <w:rPr>
          <w:rFonts w:ascii="Arial" w:hAnsi="Arial" w:cs="Arial"/>
          <w:w w:val="99"/>
        </w:rPr>
        <w:t>toksycznie</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organizmy</w:t>
      </w:r>
      <w:r>
        <w:rPr>
          <w:rFonts w:ascii="Arial" w:hAnsi="Arial" w:cs="Arial"/>
        </w:rPr>
        <w:t xml:space="preserve"> </w:t>
      </w:r>
      <w:r>
        <w:rPr>
          <w:rFonts w:ascii="Arial" w:hAnsi="Arial" w:cs="Arial"/>
          <w:w w:val="99"/>
        </w:rPr>
        <w:t>wodne.</w:t>
      </w:r>
    </w:p>
    <w:p w:rsidR="009518CA" w:rsidRDefault="009518CA">
      <w:pPr>
        <w:spacing w:before="6" w:line="100" w:lineRule="exact"/>
        <w:rPr>
          <w:sz w:val="11"/>
          <w:szCs w:val="11"/>
        </w:rPr>
      </w:pPr>
    </w:p>
    <w:p w:rsidR="009518CA" w:rsidRDefault="009518CA">
      <w:pPr>
        <w:spacing w:line="360" w:lineRule="auto"/>
        <w:ind w:left="763" w:right="721"/>
        <w:rPr>
          <w:rFonts w:ascii="Arial" w:hAnsi="Arial" w:cs="Arial"/>
        </w:rPr>
      </w:pPr>
      <w:r>
        <w:rPr>
          <w:rFonts w:ascii="Arial" w:hAnsi="Arial" w:cs="Arial"/>
          <w:w w:val="99"/>
        </w:rPr>
        <w:t>H410</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bardzo</w:t>
      </w:r>
      <w:r>
        <w:rPr>
          <w:rFonts w:ascii="Arial" w:hAnsi="Arial" w:cs="Arial"/>
        </w:rPr>
        <w:t xml:space="preserve"> </w:t>
      </w:r>
      <w:r>
        <w:rPr>
          <w:rFonts w:ascii="Arial" w:hAnsi="Arial" w:cs="Arial"/>
          <w:w w:val="99"/>
        </w:rPr>
        <w:t>toksycznie</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organizmy</w:t>
      </w:r>
      <w:r>
        <w:rPr>
          <w:rFonts w:ascii="Arial" w:hAnsi="Arial" w:cs="Arial"/>
        </w:rPr>
        <w:t xml:space="preserve"> </w:t>
      </w:r>
      <w:r>
        <w:rPr>
          <w:rFonts w:ascii="Arial" w:hAnsi="Arial" w:cs="Arial"/>
          <w:w w:val="99"/>
        </w:rPr>
        <w:t>wodne,</w:t>
      </w:r>
      <w:r>
        <w:rPr>
          <w:rFonts w:ascii="Arial" w:hAnsi="Arial" w:cs="Arial"/>
        </w:rPr>
        <w:t xml:space="preserve"> </w:t>
      </w:r>
      <w:r>
        <w:rPr>
          <w:rFonts w:ascii="Arial" w:hAnsi="Arial" w:cs="Arial"/>
          <w:w w:val="99"/>
        </w:rPr>
        <w:t>powodując</w:t>
      </w:r>
      <w:r>
        <w:rPr>
          <w:rFonts w:ascii="Arial" w:hAnsi="Arial" w:cs="Arial"/>
        </w:rPr>
        <w:t xml:space="preserve"> </w:t>
      </w:r>
      <w:r>
        <w:rPr>
          <w:rFonts w:ascii="Arial" w:hAnsi="Arial" w:cs="Arial"/>
          <w:w w:val="99"/>
        </w:rPr>
        <w:t>długotrwałe</w:t>
      </w:r>
      <w:r>
        <w:rPr>
          <w:rFonts w:ascii="Arial" w:hAnsi="Arial" w:cs="Arial"/>
        </w:rPr>
        <w:t xml:space="preserve"> </w:t>
      </w:r>
      <w:r>
        <w:rPr>
          <w:rFonts w:ascii="Arial" w:hAnsi="Arial" w:cs="Arial"/>
          <w:w w:val="99"/>
        </w:rPr>
        <w:t>skutki. R10</w:t>
      </w:r>
      <w:r>
        <w:rPr>
          <w:rFonts w:ascii="Arial" w:hAnsi="Arial" w:cs="Arial"/>
        </w:rPr>
        <w:t xml:space="preserve">                            </w:t>
      </w:r>
      <w:r>
        <w:rPr>
          <w:rFonts w:ascii="Arial" w:hAnsi="Arial" w:cs="Arial"/>
          <w:w w:val="99"/>
        </w:rPr>
        <w:t>Produkt</w:t>
      </w:r>
      <w:r>
        <w:rPr>
          <w:rFonts w:ascii="Arial" w:hAnsi="Arial" w:cs="Arial"/>
        </w:rPr>
        <w:t xml:space="preserve"> </w:t>
      </w:r>
      <w:r>
        <w:rPr>
          <w:rFonts w:ascii="Arial" w:hAnsi="Arial" w:cs="Arial"/>
          <w:w w:val="99"/>
        </w:rPr>
        <w:t>łatwopalny.</w:t>
      </w:r>
    </w:p>
    <w:p w:rsidR="009518CA" w:rsidRDefault="009518CA">
      <w:pPr>
        <w:spacing w:line="220" w:lineRule="exact"/>
        <w:ind w:left="763"/>
        <w:rPr>
          <w:rFonts w:ascii="Arial" w:hAnsi="Arial" w:cs="Arial"/>
        </w:rPr>
      </w:pPr>
      <w:r>
        <w:rPr>
          <w:rFonts w:ascii="Arial" w:hAnsi="Arial" w:cs="Arial"/>
          <w:w w:val="99"/>
        </w:rPr>
        <w:t>R20/21</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szkodliwie</w:t>
      </w:r>
      <w:r>
        <w:rPr>
          <w:rFonts w:ascii="Arial" w:hAnsi="Arial" w:cs="Arial"/>
        </w:rPr>
        <w:t xml:space="preserve"> </w:t>
      </w:r>
      <w:r>
        <w:rPr>
          <w:rFonts w:ascii="Arial" w:hAnsi="Arial" w:cs="Arial"/>
          <w:w w:val="99"/>
        </w:rPr>
        <w:t>przez</w:t>
      </w:r>
      <w:r>
        <w:rPr>
          <w:rFonts w:ascii="Arial" w:hAnsi="Arial" w:cs="Arial"/>
        </w:rPr>
        <w:t xml:space="preserve"> </w:t>
      </w:r>
      <w:r>
        <w:rPr>
          <w:rFonts w:ascii="Arial" w:hAnsi="Arial" w:cs="Arial"/>
          <w:w w:val="99"/>
        </w:rPr>
        <w:t>drogi</w:t>
      </w:r>
      <w:r>
        <w:rPr>
          <w:rFonts w:ascii="Arial" w:hAnsi="Arial" w:cs="Arial"/>
        </w:rPr>
        <w:t xml:space="preserve"> </w:t>
      </w:r>
      <w:r>
        <w:rPr>
          <w:rFonts w:ascii="Arial" w:hAnsi="Arial" w:cs="Arial"/>
          <w:w w:val="99"/>
        </w:rPr>
        <w:t>oddechowe</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kontakcie</w:t>
      </w:r>
      <w:r>
        <w:rPr>
          <w:rFonts w:ascii="Arial" w:hAnsi="Arial" w:cs="Arial"/>
        </w:rPr>
        <w:t xml:space="preserve"> </w:t>
      </w:r>
      <w:r>
        <w:rPr>
          <w:rFonts w:ascii="Arial" w:hAnsi="Arial" w:cs="Arial"/>
          <w:w w:val="99"/>
        </w:rPr>
        <w:t>ze</w:t>
      </w:r>
      <w:r>
        <w:rPr>
          <w:rFonts w:ascii="Arial" w:hAnsi="Arial" w:cs="Arial"/>
        </w:rPr>
        <w:t xml:space="preserve"> </w:t>
      </w:r>
      <w:r>
        <w:rPr>
          <w:rFonts w:ascii="Arial" w:hAnsi="Arial" w:cs="Arial"/>
          <w:w w:val="99"/>
        </w:rPr>
        <w:t>skórą.</w:t>
      </w:r>
    </w:p>
    <w:p w:rsidR="009518CA" w:rsidRDefault="009518CA">
      <w:pPr>
        <w:spacing w:before="8" w:line="100" w:lineRule="exact"/>
        <w:rPr>
          <w:sz w:val="11"/>
          <w:szCs w:val="11"/>
        </w:rPr>
      </w:pPr>
    </w:p>
    <w:p w:rsidR="009518CA" w:rsidRDefault="009518CA">
      <w:pPr>
        <w:ind w:left="763"/>
        <w:rPr>
          <w:rFonts w:ascii="Arial" w:hAnsi="Arial" w:cs="Arial"/>
        </w:rPr>
      </w:pPr>
      <w:r>
        <w:rPr>
          <w:rFonts w:ascii="Arial" w:hAnsi="Arial" w:cs="Arial"/>
          <w:w w:val="99"/>
        </w:rPr>
        <w:t>R22</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szkodliwie</w:t>
      </w:r>
      <w:r>
        <w:rPr>
          <w:rFonts w:ascii="Arial" w:hAnsi="Arial" w:cs="Arial"/>
        </w:rPr>
        <w:t xml:space="preserve"> </w:t>
      </w:r>
      <w:r>
        <w:rPr>
          <w:rFonts w:ascii="Arial" w:hAnsi="Arial" w:cs="Arial"/>
          <w:w w:val="99"/>
        </w:rPr>
        <w:t>po</w:t>
      </w:r>
      <w:r>
        <w:rPr>
          <w:rFonts w:ascii="Arial" w:hAnsi="Arial" w:cs="Arial"/>
        </w:rPr>
        <w:t xml:space="preserve"> </w:t>
      </w:r>
      <w:r>
        <w:rPr>
          <w:rFonts w:ascii="Arial" w:hAnsi="Arial" w:cs="Arial"/>
          <w:w w:val="99"/>
        </w:rPr>
        <w:t>połknięciu.</w:t>
      </w:r>
    </w:p>
    <w:p w:rsidR="009518CA" w:rsidRDefault="009518CA">
      <w:pPr>
        <w:spacing w:before="3" w:line="100" w:lineRule="exact"/>
        <w:rPr>
          <w:sz w:val="11"/>
          <w:szCs w:val="11"/>
        </w:rPr>
      </w:pPr>
    </w:p>
    <w:p w:rsidR="009518CA" w:rsidRDefault="009518CA">
      <w:pPr>
        <w:ind w:left="763"/>
        <w:rPr>
          <w:rFonts w:ascii="Arial" w:hAnsi="Arial" w:cs="Arial"/>
        </w:rPr>
      </w:pPr>
      <w:r>
        <w:rPr>
          <w:rFonts w:ascii="Arial" w:hAnsi="Arial" w:cs="Arial"/>
          <w:w w:val="99"/>
        </w:rPr>
        <w:t>R36/38</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drażniąco</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oczy</w:t>
      </w:r>
      <w:r>
        <w:rPr>
          <w:rFonts w:ascii="Arial" w:hAnsi="Arial" w:cs="Arial"/>
        </w:rPr>
        <w:t xml:space="preserve"> </w:t>
      </w:r>
      <w:r>
        <w:rPr>
          <w:rFonts w:ascii="Arial" w:hAnsi="Arial" w:cs="Arial"/>
          <w:w w:val="99"/>
        </w:rPr>
        <w:t>i</w:t>
      </w:r>
      <w:r>
        <w:rPr>
          <w:rFonts w:ascii="Arial" w:hAnsi="Arial" w:cs="Arial"/>
        </w:rPr>
        <w:t xml:space="preserve"> </w:t>
      </w:r>
      <w:r>
        <w:rPr>
          <w:rFonts w:ascii="Arial" w:hAnsi="Arial" w:cs="Arial"/>
          <w:w w:val="99"/>
        </w:rPr>
        <w:t>skórę.</w:t>
      </w:r>
    </w:p>
    <w:p w:rsidR="009518CA" w:rsidRDefault="009518CA">
      <w:pPr>
        <w:spacing w:before="6" w:line="100" w:lineRule="exact"/>
        <w:rPr>
          <w:sz w:val="11"/>
          <w:szCs w:val="11"/>
        </w:rPr>
      </w:pPr>
    </w:p>
    <w:p w:rsidR="009518CA" w:rsidRDefault="009518CA">
      <w:pPr>
        <w:ind w:left="763"/>
        <w:rPr>
          <w:rFonts w:ascii="Arial" w:hAnsi="Arial" w:cs="Arial"/>
        </w:rPr>
      </w:pPr>
      <w:r>
        <w:rPr>
          <w:rFonts w:ascii="Arial" w:hAnsi="Arial" w:cs="Arial"/>
          <w:w w:val="99"/>
        </w:rPr>
        <w:t>R43</w:t>
      </w:r>
      <w:r>
        <w:rPr>
          <w:rFonts w:ascii="Arial" w:hAnsi="Arial" w:cs="Arial"/>
        </w:rPr>
        <w:t xml:space="preserve">                            </w:t>
      </w:r>
      <w:r>
        <w:rPr>
          <w:rFonts w:ascii="Arial" w:hAnsi="Arial" w:cs="Arial"/>
          <w:w w:val="99"/>
        </w:rPr>
        <w:t>Może</w:t>
      </w:r>
      <w:r>
        <w:rPr>
          <w:rFonts w:ascii="Arial" w:hAnsi="Arial" w:cs="Arial"/>
        </w:rPr>
        <w:t xml:space="preserve"> </w:t>
      </w:r>
      <w:r>
        <w:rPr>
          <w:rFonts w:ascii="Arial" w:hAnsi="Arial" w:cs="Arial"/>
          <w:w w:val="99"/>
        </w:rPr>
        <w:t>powodować</w:t>
      </w:r>
      <w:r>
        <w:rPr>
          <w:rFonts w:ascii="Arial" w:hAnsi="Arial" w:cs="Arial"/>
        </w:rPr>
        <w:t xml:space="preserve"> </w:t>
      </w:r>
      <w:r>
        <w:rPr>
          <w:rFonts w:ascii="Arial" w:hAnsi="Arial" w:cs="Arial"/>
          <w:w w:val="99"/>
        </w:rPr>
        <w:t>uczulenie</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kontakcie</w:t>
      </w:r>
      <w:r>
        <w:rPr>
          <w:rFonts w:ascii="Arial" w:hAnsi="Arial" w:cs="Arial"/>
        </w:rPr>
        <w:t xml:space="preserve"> </w:t>
      </w:r>
      <w:r>
        <w:rPr>
          <w:rFonts w:ascii="Arial" w:hAnsi="Arial" w:cs="Arial"/>
          <w:w w:val="99"/>
        </w:rPr>
        <w:t>ze</w:t>
      </w:r>
      <w:r>
        <w:rPr>
          <w:rFonts w:ascii="Arial" w:hAnsi="Arial" w:cs="Arial"/>
        </w:rPr>
        <w:t xml:space="preserve"> </w:t>
      </w:r>
      <w:r>
        <w:rPr>
          <w:rFonts w:ascii="Arial" w:hAnsi="Arial" w:cs="Arial"/>
          <w:w w:val="99"/>
        </w:rPr>
        <w:t>skórą.</w:t>
      </w:r>
    </w:p>
    <w:p w:rsidR="009518CA" w:rsidRDefault="009518CA">
      <w:pPr>
        <w:spacing w:before="1" w:line="100" w:lineRule="exact"/>
        <w:rPr>
          <w:sz w:val="11"/>
          <w:szCs w:val="11"/>
        </w:rPr>
      </w:pPr>
    </w:p>
    <w:p w:rsidR="009518CA" w:rsidRDefault="009518CA">
      <w:pPr>
        <w:ind w:left="2680" w:right="108" w:hanging="1898"/>
        <w:rPr>
          <w:rFonts w:ascii="Arial" w:hAnsi="Arial" w:cs="Arial"/>
        </w:rPr>
      </w:pPr>
      <w:r>
        <w:rPr>
          <w:rFonts w:ascii="Arial" w:hAnsi="Arial" w:cs="Arial"/>
          <w:w w:val="99"/>
        </w:rPr>
        <w:t>R50/53</w:t>
      </w:r>
      <w:r>
        <w:rPr>
          <w:rFonts w:ascii="Arial" w:hAnsi="Arial" w:cs="Arial"/>
        </w:rPr>
        <w:t xml:space="preserve">                       </w:t>
      </w:r>
      <w:r>
        <w:rPr>
          <w:rFonts w:ascii="Arial" w:hAnsi="Arial" w:cs="Arial"/>
          <w:w w:val="99"/>
        </w:rPr>
        <w:t>Działa</w:t>
      </w:r>
      <w:r>
        <w:rPr>
          <w:rFonts w:ascii="Arial" w:hAnsi="Arial" w:cs="Arial"/>
        </w:rPr>
        <w:t xml:space="preserve"> </w:t>
      </w:r>
      <w:r>
        <w:rPr>
          <w:rFonts w:ascii="Arial" w:hAnsi="Arial" w:cs="Arial"/>
          <w:w w:val="99"/>
        </w:rPr>
        <w:t>bardzo</w:t>
      </w:r>
      <w:r>
        <w:rPr>
          <w:rFonts w:ascii="Arial" w:hAnsi="Arial" w:cs="Arial"/>
        </w:rPr>
        <w:t xml:space="preserve"> </w:t>
      </w:r>
      <w:r>
        <w:rPr>
          <w:rFonts w:ascii="Arial" w:hAnsi="Arial" w:cs="Arial"/>
          <w:w w:val="99"/>
        </w:rPr>
        <w:t>toksycznie</w:t>
      </w:r>
      <w:r>
        <w:rPr>
          <w:rFonts w:ascii="Arial" w:hAnsi="Arial" w:cs="Arial"/>
        </w:rPr>
        <w:t xml:space="preserve"> </w:t>
      </w:r>
      <w:r>
        <w:rPr>
          <w:rFonts w:ascii="Arial" w:hAnsi="Arial" w:cs="Arial"/>
          <w:w w:val="99"/>
        </w:rPr>
        <w:t>na</w:t>
      </w:r>
      <w:r>
        <w:rPr>
          <w:rFonts w:ascii="Arial" w:hAnsi="Arial" w:cs="Arial"/>
        </w:rPr>
        <w:t xml:space="preserve"> </w:t>
      </w:r>
      <w:r>
        <w:rPr>
          <w:rFonts w:ascii="Arial" w:hAnsi="Arial" w:cs="Arial"/>
          <w:w w:val="99"/>
        </w:rPr>
        <w:t>organizmy</w:t>
      </w:r>
      <w:r>
        <w:rPr>
          <w:rFonts w:ascii="Arial" w:hAnsi="Arial" w:cs="Arial"/>
        </w:rPr>
        <w:t xml:space="preserve"> </w:t>
      </w:r>
      <w:r>
        <w:rPr>
          <w:rFonts w:ascii="Arial" w:hAnsi="Arial" w:cs="Arial"/>
          <w:w w:val="99"/>
        </w:rPr>
        <w:t>wodne;</w:t>
      </w:r>
      <w:r>
        <w:rPr>
          <w:rFonts w:ascii="Arial" w:hAnsi="Arial" w:cs="Arial"/>
        </w:rPr>
        <w:t xml:space="preserve"> </w:t>
      </w:r>
      <w:r>
        <w:rPr>
          <w:rFonts w:ascii="Arial" w:hAnsi="Arial" w:cs="Arial"/>
          <w:w w:val="99"/>
        </w:rPr>
        <w:t>może</w:t>
      </w:r>
      <w:r>
        <w:rPr>
          <w:rFonts w:ascii="Arial" w:hAnsi="Arial" w:cs="Arial"/>
        </w:rPr>
        <w:t xml:space="preserve"> </w:t>
      </w:r>
      <w:r>
        <w:rPr>
          <w:rFonts w:ascii="Arial" w:hAnsi="Arial" w:cs="Arial"/>
          <w:w w:val="99"/>
        </w:rPr>
        <w:t>powodować</w:t>
      </w:r>
      <w:r>
        <w:rPr>
          <w:rFonts w:ascii="Arial" w:hAnsi="Arial" w:cs="Arial"/>
        </w:rPr>
        <w:t xml:space="preserve"> </w:t>
      </w:r>
      <w:r>
        <w:rPr>
          <w:rFonts w:ascii="Arial" w:hAnsi="Arial" w:cs="Arial"/>
          <w:w w:val="99"/>
        </w:rPr>
        <w:t>długo</w:t>
      </w:r>
      <w:r>
        <w:rPr>
          <w:rFonts w:ascii="Arial" w:hAnsi="Arial" w:cs="Arial"/>
        </w:rPr>
        <w:t xml:space="preserve"> </w:t>
      </w:r>
      <w:r>
        <w:rPr>
          <w:rFonts w:ascii="Arial" w:hAnsi="Arial" w:cs="Arial"/>
          <w:w w:val="99"/>
        </w:rPr>
        <w:t>utrzymujące się</w:t>
      </w:r>
      <w:r>
        <w:rPr>
          <w:rFonts w:ascii="Arial" w:hAnsi="Arial" w:cs="Arial"/>
        </w:rPr>
        <w:t xml:space="preserve"> </w:t>
      </w:r>
      <w:r>
        <w:rPr>
          <w:rFonts w:ascii="Arial" w:hAnsi="Arial" w:cs="Arial"/>
          <w:w w:val="99"/>
        </w:rPr>
        <w:t>niekorzystne</w:t>
      </w:r>
      <w:r>
        <w:rPr>
          <w:rFonts w:ascii="Arial" w:hAnsi="Arial" w:cs="Arial"/>
        </w:rPr>
        <w:t xml:space="preserve"> </w:t>
      </w:r>
      <w:r>
        <w:rPr>
          <w:rFonts w:ascii="Arial" w:hAnsi="Arial" w:cs="Arial"/>
          <w:w w:val="99"/>
        </w:rPr>
        <w:t>zmiany</w:t>
      </w:r>
      <w:r>
        <w:rPr>
          <w:rFonts w:ascii="Arial" w:hAnsi="Arial" w:cs="Arial"/>
        </w:rPr>
        <w:t xml:space="preserve"> </w:t>
      </w:r>
      <w:r>
        <w:rPr>
          <w:rFonts w:ascii="Arial" w:hAnsi="Arial" w:cs="Arial"/>
          <w:w w:val="99"/>
        </w:rPr>
        <w:t>w</w:t>
      </w:r>
      <w:r>
        <w:rPr>
          <w:rFonts w:ascii="Arial" w:hAnsi="Arial" w:cs="Arial"/>
        </w:rPr>
        <w:t xml:space="preserve"> </w:t>
      </w:r>
      <w:r>
        <w:rPr>
          <w:rFonts w:ascii="Arial" w:hAnsi="Arial" w:cs="Arial"/>
          <w:w w:val="99"/>
        </w:rPr>
        <w:t>środowisku</w:t>
      </w:r>
      <w:r>
        <w:rPr>
          <w:rFonts w:ascii="Arial" w:hAnsi="Arial" w:cs="Arial"/>
        </w:rPr>
        <w:t xml:space="preserve"> </w:t>
      </w:r>
      <w:r>
        <w:rPr>
          <w:rFonts w:ascii="Arial" w:hAnsi="Arial" w:cs="Arial"/>
          <w:w w:val="99"/>
        </w:rPr>
        <w:t>wodnym.</w:t>
      </w:r>
    </w:p>
    <w:p w:rsidR="009518CA" w:rsidRDefault="009518CA">
      <w:pPr>
        <w:spacing w:before="1" w:line="140" w:lineRule="exact"/>
        <w:rPr>
          <w:sz w:val="14"/>
          <w:szCs w:val="14"/>
        </w:rPr>
      </w:pP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ind w:left="460"/>
        <w:rPr>
          <w:rFonts w:ascii="Arial" w:hAnsi="Arial" w:cs="Arial"/>
          <w:sz w:val="22"/>
          <w:szCs w:val="22"/>
        </w:rPr>
      </w:pPr>
      <w:r>
        <w:rPr>
          <w:rFonts w:ascii="Arial" w:hAnsi="Arial" w:cs="Arial"/>
          <w:b/>
          <w:sz w:val="22"/>
          <w:szCs w:val="22"/>
        </w:rPr>
        <w:t>16.6.  Porady dotyczące szkoleń</w:t>
      </w:r>
    </w:p>
    <w:p w:rsidR="009518CA" w:rsidRDefault="009518CA">
      <w:pPr>
        <w:spacing w:before="6"/>
        <w:ind w:left="460"/>
        <w:rPr>
          <w:rFonts w:ascii="Arial" w:hAnsi="Arial" w:cs="Arial"/>
          <w:sz w:val="22"/>
          <w:szCs w:val="22"/>
        </w:rPr>
        <w:sectPr w:rsidR="009518CA">
          <w:pgSz w:w="12240" w:h="15840"/>
          <w:pgMar w:top="2400" w:right="940" w:bottom="0" w:left="980" w:header="744" w:footer="195" w:gutter="0"/>
          <w:cols w:space="708"/>
        </w:sectPr>
      </w:pPr>
      <w:r>
        <w:rPr>
          <w:rFonts w:ascii="Arial" w:hAnsi="Arial" w:cs="Arial"/>
          <w:sz w:val="22"/>
          <w:szCs w:val="22"/>
        </w:rPr>
        <w:t>Przed użyciem należy zapoznać się z kartą charakterystyki.</w:t>
      </w:r>
    </w:p>
    <w:p w:rsidR="009518CA" w:rsidRDefault="009518CA">
      <w:pPr>
        <w:spacing w:before="9" w:line="180" w:lineRule="exact"/>
        <w:rPr>
          <w:sz w:val="19"/>
          <w:szCs w:val="19"/>
        </w:rPr>
      </w:pP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spacing w:before="32"/>
        <w:ind w:left="460"/>
        <w:rPr>
          <w:rFonts w:ascii="Arial" w:hAnsi="Arial" w:cs="Arial"/>
          <w:sz w:val="22"/>
          <w:szCs w:val="22"/>
        </w:rPr>
      </w:pPr>
      <w:r>
        <w:rPr>
          <w:noProof/>
          <w:lang w:val="pl-PL" w:eastAsia="pl-PL"/>
        </w:rPr>
        <w:pict>
          <v:group id="_x0000_s1107" style="position:absolute;left:0;text-align:left;margin-left:70.6pt;margin-top:37.75pt;width:470.95pt;height:0;z-index:-251649024;mso-position-horizontal-relative:page" coordorigin="1412,755" coordsize="9419,0">
            <v:shape id="_x0000_s1108" style="position:absolute;left:1412;top:755;width:9419;height:0" coordorigin="1412,755" coordsize="9419,0" path="m1412,755r9419,e" filled="f" strokeweight=".48pt">
              <v:path arrowok="t"/>
            </v:shape>
            <w10:wrap anchorx="page"/>
          </v:group>
        </w:pict>
      </w:r>
      <w:r>
        <w:rPr>
          <w:rFonts w:ascii="Arial" w:hAnsi="Arial" w:cs="Arial"/>
          <w:b/>
          <w:sz w:val="22"/>
          <w:szCs w:val="22"/>
        </w:rPr>
        <w:t>16.7.  Dalsze informacje</w:t>
      </w:r>
    </w:p>
    <w:p w:rsidR="009518CA" w:rsidRDefault="009518CA">
      <w:pPr>
        <w:spacing w:before="7" w:line="100" w:lineRule="exact"/>
        <w:rPr>
          <w:sz w:val="10"/>
          <w:szCs w:val="10"/>
        </w:rPr>
      </w:pPr>
    </w:p>
    <w:p w:rsidR="009518CA" w:rsidRDefault="009518CA">
      <w:pPr>
        <w:spacing w:line="200" w:lineRule="exact"/>
      </w:pPr>
    </w:p>
    <w:p w:rsidR="009518CA" w:rsidRDefault="009518CA">
      <w:pPr>
        <w:spacing w:line="200" w:lineRule="exact"/>
      </w:pPr>
    </w:p>
    <w:p w:rsidR="009518CA" w:rsidRDefault="009518CA">
      <w:pPr>
        <w:spacing w:line="200" w:lineRule="exact"/>
      </w:pPr>
    </w:p>
    <w:p w:rsidR="009518CA" w:rsidRDefault="009518CA">
      <w:pPr>
        <w:ind w:left="460" w:right="571"/>
        <w:rPr>
          <w:rFonts w:ascii="Arial" w:hAnsi="Arial" w:cs="Arial"/>
          <w:sz w:val="22"/>
          <w:szCs w:val="22"/>
        </w:rPr>
      </w:pPr>
      <w:r>
        <w:rPr>
          <w:noProof/>
          <w:lang w:val="pl-PL" w:eastAsia="pl-PL"/>
        </w:rPr>
        <w:pict>
          <v:group id="_x0000_s1109" style="position:absolute;left:0;text-align:left;margin-left:70.6pt;margin-top:102.6pt;width:470.95pt;height:0;z-index:-251648000;mso-position-horizontal-relative:page" coordorigin="1412,2052" coordsize="9419,0">
            <v:shape id="_x0000_s1110" style="position:absolute;left:1412;top:2052;width:9419;height:0" coordorigin="1412,2052" coordsize="9419,0" path="m1412,2052r9419,e" filled="f" strokeweight=".16936mm">
              <v:path arrowok="t"/>
            </v:shape>
            <w10:wrap anchorx="page"/>
          </v:group>
        </w:pict>
      </w:r>
      <w:r>
        <w:rPr>
          <w:rFonts w:ascii="Arial" w:hAnsi="Arial" w:cs="Arial"/>
          <w:sz w:val="22"/>
          <w:szCs w:val="22"/>
        </w:rPr>
        <w:t>Użytkownicy powinni traktować te dane jedynie jako dodatek do innych zebranych przez nich informacji zebrane przez nich i muszą dokonać niezależnych decyzji odnośnie przydatności i kompletności informacji ze wszystkich źródeł, aby zapewnić prawidłowe wykorzystanie i likwidację tych materiałów, oraz bezpieczeństwo i ochronę zdrowia pracowników i klientów, a także ochronę środowiska naturalnego. Informacje dotyczące roztworu roboczego służą wyłącznie jako wskazówki, a oparte zostały na poprawnym sposobie mieszania i wykorzystania produktu, zgodnie z załączonymi instrukcjami.</w:t>
      </w:r>
    </w:p>
    <w:sectPr w:rsidR="009518CA" w:rsidSect="00B17DE0">
      <w:pgSz w:w="12240" w:h="15840"/>
      <w:pgMar w:top="2400" w:right="940" w:bottom="280" w:left="980" w:header="744" w:footer="19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8CA" w:rsidRDefault="009518CA" w:rsidP="00B17DE0">
      <w:r>
        <w:separator/>
      </w:r>
    </w:p>
  </w:endnote>
  <w:endnote w:type="continuationSeparator" w:id="0">
    <w:p w:rsidR="009518CA" w:rsidRDefault="009518CA" w:rsidP="00B17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8CA" w:rsidRDefault="009518CA">
    <w:pPr>
      <w:spacing w:line="120" w:lineRule="exact"/>
      <w:rPr>
        <w:sz w:val="13"/>
        <w:szCs w:val="13"/>
      </w:rPr>
    </w:pPr>
    <w:r>
      <w:rPr>
        <w:noProof/>
        <w:lang w:val="pl-PL" w:eastAsia="pl-PL"/>
      </w:rPr>
      <w:pict>
        <v:shapetype id="_x0000_t202" coordsize="21600,21600" o:spt="202" path="m,l,21600r21600,l21600,xe">
          <v:stroke joinstyle="miter"/>
          <v:path gradientshapeok="t" o:connecttype="rect"/>
        </v:shapetype>
        <v:shape id="_x0000_s2052" type="#_x0000_t202" style="position:absolute;margin-left:53.95pt;margin-top:763.9pt;width:68pt;height:16.05pt;z-index:-251652096;mso-position-horizontal-relative:page;mso-position-vertical-relative:page" filled="f" stroked="f">
          <v:textbox inset="0,0,0,0">
            <w:txbxContent>
              <w:p w:rsidR="009518CA" w:rsidRDefault="009518CA">
                <w:pPr>
                  <w:spacing w:line="300" w:lineRule="exact"/>
                  <w:ind w:left="20" w:right="-42"/>
                  <w:rPr>
                    <w:rFonts w:ascii="Cambria" w:hAnsi="Cambria" w:cs="Cambria"/>
                    <w:sz w:val="28"/>
                    <w:szCs w:val="28"/>
                  </w:rPr>
                </w:pPr>
                <w:r>
                  <w:rPr>
                    <w:rFonts w:ascii="Cambria" w:hAnsi="Cambria" w:cs="Cambria"/>
                    <w:sz w:val="28"/>
                    <w:szCs w:val="28"/>
                  </w:rPr>
                  <w:t xml:space="preserve">str. </w:t>
                </w:r>
                <w:r>
                  <w:rPr>
                    <w:rFonts w:ascii="Cambria" w:hAnsi="Cambria" w:cs="Cambria"/>
                    <w:sz w:val="28"/>
                    <w:szCs w:val="28"/>
                  </w:rPr>
                  <w:fldChar w:fldCharType="begin"/>
                </w:r>
                <w:r>
                  <w:rPr>
                    <w:rFonts w:ascii="Cambria" w:hAnsi="Cambria" w:cs="Cambria"/>
                    <w:sz w:val="28"/>
                    <w:szCs w:val="28"/>
                  </w:rPr>
                  <w:instrText xml:space="preserve"> PAGE </w:instrText>
                </w:r>
                <w:r>
                  <w:rPr>
                    <w:rFonts w:ascii="Cambria" w:hAnsi="Cambria" w:cs="Cambria"/>
                    <w:sz w:val="28"/>
                    <w:szCs w:val="28"/>
                  </w:rPr>
                  <w:fldChar w:fldCharType="separate"/>
                </w:r>
                <w:r>
                  <w:rPr>
                    <w:rFonts w:ascii="Cambria" w:hAnsi="Cambria" w:cs="Cambria"/>
                    <w:noProof/>
                    <w:sz w:val="28"/>
                    <w:szCs w:val="28"/>
                  </w:rPr>
                  <w:t>8</w:t>
                </w:r>
                <w:r>
                  <w:rPr>
                    <w:rFonts w:ascii="Cambria" w:hAnsi="Cambria" w:cs="Cambria"/>
                    <w:sz w:val="28"/>
                    <w:szCs w:val="28"/>
                  </w:rPr>
                  <w:fldChar w:fldCharType="end"/>
                </w:r>
                <w:r>
                  <w:rPr>
                    <w:rFonts w:ascii="Cambria" w:hAnsi="Cambria" w:cs="Cambria"/>
                    <w:sz w:val="28"/>
                    <w:szCs w:val="28"/>
                  </w:rPr>
                  <w:t xml:space="preserve"> z 16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8CA" w:rsidRDefault="009518CA" w:rsidP="00B17DE0">
      <w:r>
        <w:separator/>
      </w:r>
    </w:p>
  </w:footnote>
  <w:footnote w:type="continuationSeparator" w:id="0">
    <w:p w:rsidR="009518CA" w:rsidRDefault="009518CA" w:rsidP="00B17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8CA" w:rsidRDefault="009518CA">
    <w:pPr>
      <w:spacing w:line="200" w:lineRule="exact"/>
    </w:pPr>
    <w:r>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33.2pt;margin-top:76.3pt;width:126.65pt;height:40.5pt;z-index:-251656192;mso-position-horizontal-relative:page;mso-position-vertical-relative:page">
          <v:imagedata r:id="rId1" o:title=""/>
          <w10:wrap anchorx="page" anchory="page"/>
        </v:shape>
      </w:pict>
    </w:r>
    <w:r>
      <w:rPr>
        <w:noProof/>
        <w:lang w:val="pl-PL" w:eastAsia="pl-PL"/>
      </w:rPr>
      <w:pict>
        <v:shapetype id="_x0000_t202" coordsize="21600,21600" o:spt="202" path="m,l,21600r21600,l21600,xe">
          <v:stroke joinstyle="miter"/>
          <v:path gradientshapeok="t" o:connecttype="rect"/>
        </v:shapetype>
        <v:shape id="_x0000_s2050" type="#_x0000_t202" style="position:absolute;margin-left:220.7pt;margin-top:36.2pt;width:196.9pt;height:27.65pt;z-index:-251655168;mso-position-horizontal-relative:page;mso-position-vertical-relative:page" filled="f" stroked="f">
          <v:textbox inset="0,0,0,0">
            <w:txbxContent>
              <w:p w:rsidR="009518CA" w:rsidRDefault="009518CA">
                <w:pPr>
                  <w:spacing w:line="260" w:lineRule="exact"/>
                  <w:ind w:left="162" w:right="154"/>
                  <w:jc w:val="center"/>
                  <w:rPr>
                    <w:rFonts w:ascii="Arial" w:hAnsi="Arial" w:cs="Arial"/>
                    <w:sz w:val="24"/>
                    <w:szCs w:val="24"/>
                  </w:rPr>
                </w:pPr>
                <w:r>
                  <w:rPr>
                    <w:rFonts w:ascii="Arial" w:hAnsi="Arial" w:cs="Arial"/>
                    <w:b/>
                    <w:sz w:val="24"/>
                    <w:szCs w:val="24"/>
                  </w:rPr>
                  <w:t>Karta charakterystyki produktu</w:t>
                </w:r>
              </w:p>
              <w:p w:rsidR="009518CA" w:rsidRDefault="009518CA">
                <w:pPr>
                  <w:spacing w:before="42"/>
                  <w:ind w:left="-15" w:right="-15"/>
                  <w:jc w:val="center"/>
                  <w:rPr>
                    <w:rFonts w:ascii="Arial" w:hAnsi="Arial" w:cs="Arial"/>
                  </w:rPr>
                </w:pPr>
                <w:r>
                  <w:rPr>
                    <w:rFonts w:ascii="Arial" w:hAnsi="Arial" w:cs="Arial"/>
                    <w:w w:val="99"/>
                  </w:rPr>
                  <w:t>zgodnie</w:t>
                </w:r>
                <w:r>
                  <w:rPr>
                    <w:rFonts w:ascii="Arial" w:hAnsi="Arial" w:cs="Arial"/>
                  </w:rPr>
                  <w:t xml:space="preserve"> </w:t>
                </w:r>
                <w:r>
                  <w:rPr>
                    <w:rFonts w:ascii="Arial" w:hAnsi="Arial" w:cs="Arial"/>
                    <w:w w:val="99"/>
                  </w:rPr>
                  <w:t>z</w:t>
                </w:r>
                <w:r>
                  <w:rPr>
                    <w:rFonts w:ascii="Arial" w:hAnsi="Arial" w:cs="Arial"/>
                  </w:rPr>
                  <w:t xml:space="preserve"> </w:t>
                </w:r>
                <w:r>
                  <w:rPr>
                    <w:rFonts w:ascii="Arial" w:hAnsi="Arial" w:cs="Arial"/>
                    <w:w w:val="99"/>
                  </w:rPr>
                  <w:t>Rozporządzeniem</w:t>
                </w:r>
                <w:r>
                  <w:rPr>
                    <w:rFonts w:ascii="Arial" w:hAnsi="Arial" w:cs="Arial"/>
                  </w:rPr>
                  <w:t xml:space="preserve"> </w:t>
                </w:r>
                <w:r>
                  <w:rPr>
                    <w:rFonts w:ascii="Arial" w:hAnsi="Arial" w:cs="Arial"/>
                    <w:w w:val="99"/>
                  </w:rPr>
                  <w:t>WE</w:t>
                </w:r>
                <w:r>
                  <w:rPr>
                    <w:rFonts w:ascii="Arial" w:hAnsi="Arial" w:cs="Arial"/>
                  </w:rPr>
                  <w:t xml:space="preserve"> </w:t>
                </w:r>
                <w:r>
                  <w:rPr>
                    <w:rFonts w:ascii="Arial" w:hAnsi="Arial" w:cs="Arial"/>
                    <w:w w:val="99"/>
                  </w:rPr>
                  <w:t>1907/2006</w:t>
                </w:r>
              </w:p>
            </w:txbxContent>
          </v:textbox>
          <w10:wrap anchorx="page" anchory="page"/>
        </v:shape>
      </w:pict>
    </w:r>
    <w:r>
      <w:rPr>
        <w:noProof/>
        <w:lang w:val="pl-PL" w:eastAsia="pl-PL"/>
      </w:rPr>
      <w:pict>
        <v:shape id="_x0000_s2051" type="#_x0000_t202" style="position:absolute;margin-left:71pt;margin-top:79.7pt;width:216.75pt;height:42.1pt;z-index:-251654144;mso-position-horizontal-relative:page;mso-position-vertical-relative:page" filled="f" stroked="f">
          <v:textbox inset="0,0,0,0">
            <w:txbxContent>
              <w:p w:rsidR="009518CA" w:rsidRDefault="009518CA">
                <w:pPr>
                  <w:spacing w:line="240" w:lineRule="exact"/>
                  <w:ind w:left="20" w:right="-33"/>
                  <w:rPr>
                    <w:rFonts w:ascii="Arial" w:hAnsi="Arial" w:cs="Arial"/>
                    <w:sz w:val="22"/>
                    <w:szCs w:val="22"/>
                  </w:rPr>
                </w:pPr>
                <w:r>
                  <w:rPr>
                    <w:rFonts w:ascii="Arial" w:hAnsi="Arial" w:cs="Arial"/>
                    <w:sz w:val="22"/>
                    <w:szCs w:val="22"/>
                  </w:rPr>
                  <w:t>Data zatwierdzenia / weryfikacji: 15.05.2017</w:t>
                </w:r>
              </w:p>
              <w:p w:rsidR="009518CA" w:rsidRDefault="009518CA">
                <w:pPr>
                  <w:spacing w:before="40"/>
                  <w:ind w:left="20"/>
                  <w:rPr>
                    <w:rFonts w:ascii="Arial" w:hAnsi="Arial" w:cs="Arial"/>
                    <w:sz w:val="22"/>
                    <w:szCs w:val="22"/>
                  </w:rPr>
                </w:pPr>
                <w:r>
                  <w:rPr>
                    <w:rFonts w:ascii="Arial" w:hAnsi="Arial" w:cs="Arial"/>
                    <w:sz w:val="22"/>
                    <w:szCs w:val="22"/>
                  </w:rPr>
                  <w:t>Wydrukowano dnia:  10.07.2018</w:t>
                </w:r>
              </w:p>
              <w:p w:rsidR="009518CA" w:rsidRDefault="009518CA">
                <w:pPr>
                  <w:spacing w:before="35"/>
                  <w:ind w:left="20"/>
                  <w:rPr>
                    <w:rFonts w:ascii="Arial" w:hAnsi="Arial" w:cs="Arial"/>
                    <w:sz w:val="22"/>
                    <w:szCs w:val="22"/>
                  </w:rPr>
                </w:pPr>
                <w:r>
                  <w:rPr>
                    <w:rFonts w:ascii="Arial" w:hAnsi="Arial" w:cs="Arial"/>
                    <w:sz w:val="22"/>
                    <w:szCs w:val="22"/>
                  </w:rPr>
                  <w:t>Wersja: 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9C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7DE0"/>
    <w:rsid w:val="00066B1F"/>
    <w:rsid w:val="00526379"/>
    <w:rsid w:val="009518CA"/>
    <w:rsid w:val="00B17DE0"/>
    <w:rsid w:val="00B77CF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0"/>
      <w:szCs w:val="20"/>
      <w:lang w:val="en-US"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locked/>
    <w:rPr>
      <w:rFonts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17</Pages>
  <Words>3807</Words>
  <Characters>22846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SEKCJA1</dc:title>
  <dc:subject/>
  <dc:creator/>
  <cp:keywords/>
  <dc:description/>
  <cp:lastModifiedBy>Ania</cp:lastModifiedBy>
  <cp:revision>2</cp:revision>
  <dcterms:created xsi:type="dcterms:W3CDTF">2019-01-23T08:39:00Z</dcterms:created>
  <dcterms:modified xsi:type="dcterms:W3CDTF">2019-01-23T08:39:00Z</dcterms:modified>
</cp:coreProperties>
</file>